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69" w:rsidRDefault="00D60869">
      <w:pPr>
        <w:pStyle w:val="ConsPlusNormal0"/>
        <w:jc w:val="both"/>
        <w:outlineLvl w:val="0"/>
      </w:pPr>
    </w:p>
    <w:p w:rsidR="00D60869" w:rsidRDefault="00943316">
      <w:pPr>
        <w:pStyle w:val="ConsPlusTitle0"/>
        <w:jc w:val="center"/>
        <w:outlineLvl w:val="0"/>
      </w:pPr>
      <w:r>
        <w:t>А</w:t>
      </w:r>
      <w:r>
        <w:t>ДМИНИСТРАЦИЯ СМОЛЕНСКОЙ ОБЛАСТИ</w:t>
      </w:r>
    </w:p>
    <w:p w:rsidR="00D60869" w:rsidRDefault="00D60869">
      <w:pPr>
        <w:pStyle w:val="ConsPlusTitle0"/>
        <w:jc w:val="center"/>
      </w:pPr>
    </w:p>
    <w:p w:rsidR="00D60869" w:rsidRDefault="00943316">
      <w:pPr>
        <w:pStyle w:val="ConsPlusTitle0"/>
        <w:jc w:val="center"/>
      </w:pPr>
      <w:r>
        <w:t>ПОСТАНОВЛЕНИЕ</w:t>
      </w:r>
    </w:p>
    <w:p w:rsidR="00D60869" w:rsidRDefault="00943316">
      <w:pPr>
        <w:pStyle w:val="ConsPlusTitle0"/>
        <w:jc w:val="center"/>
      </w:pPr>
      <w:r>
        <w:t>от 23 мая 2018 г. N 336</w:t>
      </w:r>
    </w:p>
    <w:p w:rsidR="00D60869" w:rsidRDefault="00D60869">
      <w:pPr>
        <w:pStyle w:val="ConsPlusTitle0"/>
        <w:jc w:val="center"/>
      </w:pPr>
    </w:p>
    <w:p w:rsidR="00D60869" w:rsidRDefault="00943316">
      <w:pPr>
        <w:pStyle w:val="ConsPlusTitle0"/>
        <w:jc w:val="center"/>
      </w:pPr>
      <w:r>
        <w:t>ОБ УТВЕРЖДЕНИИ ПОРЯДКА ОПРЕДЕЛЕНИЯ ОБЪЕМА И ПРЕДОСТАВЛЕНИЯ</w:t>
      </w:r>
    </w:p>
    <w:p w:rsidR="00D60869" w:rsidRDefault="00943316">
      <w:pPr>
        <w:pStyle w:val="ConsPlusTitle0"/>
        <w:jc w:val="center"/>
      </w:pPr>
      <w:r>
        <w:t xml:space="preserve">СУБСИДИЙ СОЦИАЛЬНО </w:t>
      </w:r>
      <w:proofErr w:type="gramStart"/>
      <w:r>
        <w:t>ОРИЕНТИРОВАННЫМ</w:t>
      </w:r>
      <w:proofErr w:type="gramEnd"/>
      <w:r>
        <w:t xml:space="preserve"> НЕКОММЕРЧЕСКИМ</w:t>
      </w:r>
    </w:p>
    <w:p w:rsidR="00D60869" w:rsidRDefault="00943316">
      <w:pPr>
        <w:pStyle w:val="ConsPlusTitle0"/>
        <w:jc w:val="center"/>
      </w:pPr>
      <w:r>
        <w:t>ОРГАНИЗАЦИЯМ, В ТОМ ЧИСЛЕ В РАМКАХ ОБЛАСТНОГО ЗАКОНА</w:t>
      </w:r>
    </w:p>
    <w:p w:rsidR="00D60869" w:rsidRDefault="00943316">
      <w:pPr>
        <w:pStyle w:val="ConsPlusTitle0"/>
        <w:jc w:val="center"/>
      </w:pPr>
      <w:r>
        <w:t>ОТ 22 ИЮНЯ 2007 ГОДА N 56-З "О ВЗАИМОДЕЙСТВИИ ОРГАНОВ</w:t>
      </w:r>
    </w:p>
    <w:p w:rsidR="00D60869" w:rsidRDefault="00943316">
      <w:pPr>
        <w:pStyle w:val="ConsPlusTitle0"/>
        <w:jc w:val="center"/>
      </w:pPr>
      <w:r>
        <w:t>ГОСУДАРСТВЕННОЙ ВЛАСТИ СМОЛЕНСКОЙ ОБЛАСТ</w:t>
      </w:r>
      <w:r>
        <w:t xml:space="preserve">И С </w:t>
      </w:r>
      <w:proofErr w:type="gramStart"/>
      <w:r>
        <w:t>НЕКОММЕРЧЕСКИМИ</w:t>
      </w:r>
      <w:proofErr w:type="gramEnd"/>
    </w:p>
    <w:p w:rsidR="00D60869" w:rsidRDefault="00943316">
      <w:pPr>
        <w:pStyle w:val="ConsPlusTitle0"/>
        <w:jc w:val="center"/>
      </w:pPr>
      <w:r>
        <w:t>ОРГАНИЗАЦИЯМИ", В РАМКАХ РЕАЛИЗАЦИИ ОБЛАСТНОЙ</w:t>
      </w:r>
    </w:p>
    <w:p w:rsidR="00D60869" w:rsidRDefault="00943316">
      <w:pPr>
        <w:pStyle w:val="ConsPlusTitle0"/>
        <w:jc w:val="center"/>
      </w:pPr>
      <w:r>
        <w:t xml:space="preserve">ГОСУДАРСТВЕННОЙ ПРОГРАММЫ "РАЗВИТИЕ </w:t>
      </w:r>
      <w:proofErr w:type="gramStart"/>
      <w:r>
        <w:t>ИНФОРМАЦИОННОГО</w:t>
      </w:r>
      <w:proofErr w:type="gramEnd"/>
    </w:p>
    <w:p w:rsidR="00D60869" w:rsidRDefault="00943316">
      <w:pPr>
        <w:pStyle w:val="ConsPlusTitle0"/>
        <w:jc w:val="center"/>
      </w:pPr>
      <w:r>
        <w:t>ПРОСТРАНСТВА И ГРАЖДАНСКОГО ОБЩЕСТВА В СМОЛЕНСКОЙ ОБЛАСТИ"</w:t>
      </w:r>
    </w:p>
    <w:p w:rsidR="00D60869" w:rsidRDefault="00D608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608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869" w:rsidRDefault="009433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20.02.2019 </w:t>
            </w:r>
            <w:hyperlink r:id="rId6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28.04.2021 </w:t>
            </w:r>
            <w:hyperlink r:id="rId7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18.06.2021 </w:t>
            </w:r>
            <w:hyperlink r:id="rId8" w:tooltip="Постановление Администрации Смоленской области от 18.06.2021 N 366 &quot;О внесении изменения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9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21.06.2022 </w:t>
            </w:r>
            <w:hyperlink r:id="rId10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27.12.2022 </w:t>
            </w:r>
            <w:hyperlink r:id="rId11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</w:tr>
    </w:tbl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&quot;Бюджетный кодекс Российской Федерации&quot; от 31.07.1998 N 145-ФЗ (ред. от 28.05.2022) ------------ Недействующая редакция {КонсультантПлюс}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в целях реализации областного </w:t>
      </w:r>
      <w:hyperlink r:id="rId13" w:tooltip="Закон Смоленской области от 22.06.2007 N 56-з (ред. от 17.12.2021) &quot;О взаимодействии органов государственной власти Смоленской области с некоммерческими организациями&quot; (принят Смоленской областной Думой 22.06.2007) {КонсультантПлюс}">
        <w:r>
          <w:rPr>
            <w:color w:val="0000FF"/>
          </w:rPr>
          <w:t>закона</w:t>
        </w:r>
      </w:hyperlink>
      <w:r>
        <w:t xml:space="preserve"> "О взаимодействии органов государственной власти Смоленской области с некоммерческими организациями", мер</w:t>
      </w:r>
      <w:r>
        <w:t xml:space="preserve">оприятий областной государственной </w:t>
      </w:r>
      <w:hyperlink r:id="rId14" w:tooltip="Постановление Администрации Смоленской области от 13.11.2014 N 765 (ред. от 27.12.2022) &quot;Об утверждении областной государственной программы &quot;Развитие информационного пространства и гражданского общества в Смоленской области&quot; {КонсультантПлюс}">
        <w:r>
          <w:rPr>
            <w:color w:val="0000FF"/>
          </w:rPr>
          <w:t>программы</w:t>
        </w:r>
      </w:hyperlink>
      <w:r>
        <w:t xml:space="preserve"> "Развитие информационного пространства и гра</w:t>
      </w:r>
      <w:r>
        <w:t>жданского общества в Смоленской области", утвержденной постановлением Администрации Смоленской области от 13.11.2014 N 765, Администрация Смоленской области постановляет: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15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20.02.2019 N 50)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5" w:tooltip="ПОРЯДОК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социально ориентированным некоммерческим организация</w:t>
      </w:r>
      <w:r>
        <w:t>м, в том числе в рамках областного закона от 22 июня 2007 года N 56-з "О взаимодействии органов государственной власти Смоленской области с некоммерческими организациями", в рамках реализации областной государственной программы "Развитие информационного пр</w:t>
      </w:r>
      <w:r>
        <w:t>остранства и гражданского общества в Смоленской области".</w:t>
      </w:r>
      <w:proofErr w:type="gramEnd"/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20.02.2019 N 50)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2. Признать утратившими </w:t>
      </w:r>
      <w:r>
        <w:t>силу: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hyperlink r:id="rId17" w:tooltip="Постановление Администрации Смоленской области от 19.03.2013 N 183 (ред. от 19.02.2016) &quot;Об утверждении Положения о порядке предоставления субсидий социально ориентированным некоммерческим организациям, в том числе в рамках областного закона от 22 июня 2007 го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19.03.2013 N 183 "Об утверждении Положе</w:t>
      </w:r>
      <w:r>
        <w:t>ния о порядке предоставления субсидий социально ориентированным некоммерческим организациям";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hyperlink r:id="rId18" w:tooltip="Постановление Администрации Смоленской области от 11.06.2013 N 480 &quot;О внесении изменений в Положение о порядке предоставления субсидий социально ориентированным некоммерческим организациям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</w:t>
      </w:r>
      <w:r>
        <w:t>дминистрации Смоленской области от 11.06.2013 N 480 "О внесении изменений в Положение о порядке предоставления субсидий социально ориентированным некоммерческим организациям";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hyperlink r:id="rId19" w:tooltip="Постановление Администрации Смоленской области от 20.02.2014 N 111 &quot;О внесении изменений в постановление Администрации Смоленской области от 19.03.2013 N 18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20.02.2014 N 111 "О внесении изменений в постановление Администрации Смоленской области от 19.</w:t>
      </w:r>
      <w:r>
        <w:t>03.2013 N 183";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hyperlink r:id="rId20" w:tooltip="Постановление Администрации Смоленской области от 23.10.2014 N 720 &quot;О внесении изменений в Положение о порядке предоставления субсидий социально ориентированным некоммерческим организациям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23.10.2014 N 720 "О внесении изменений в По</w:t>
      </w:r>
      <w:r>
        <w:t>ложение о порядке предоставления субсидий социально ориентированным некоммерческим организациям";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 xml:space="preserve">- </w:t>
      </w:r>
      <w:hyperlink r:id="rId21" w:tooltip="Постановление Администрации Смоленской области от 29.12.2014 N 930 &quot;О внесении изменений в Положение о порядке предоставления субсидий социально ориентированным некоммерческим организациям, в том числе в рамках областного закона от 22 июня 2007 года N 56-з &quot;О 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29.12.2014 N 930 "О внесении изменений в Положение о порядке предоставления субсидий социально ориентированным некоммерческим организациям, в том числе в рамках областного закона от 22 июня 2007 года N </w:t>
      </w:r>
      <w:r>
        <w:t xml:space="preserve">56-з "О взаимодействии органов государственной власти Смоленской области с некоммерческими организациями", в рамках реализации областной государственной программы "Развитие информационного пространства и </w:t>
      </w:r>
      <w:r>
        <w:lastRenderedPageBreak/>
        <w:t>гражданского общества в Смоленской области</w:t>
      </w:r>
      <w:proofErr w:type="gramEnd"/>
      <w:r>
        <w:t xml:space="preserve">" на 2014 </w:t>
      </w:r>
      <w:r>
        <w:t>- 2016 годы";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Администрации Смоленской области от 19.02.2016 N 73 &quot;О внесении изменений в постановление Администрации Смоленской области от 19.03.2013 N 18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19.02.2016 N 73 "О внесении изменений в постановление Администрации Смоленско</w:t>
      </w:r>
      <w:r>
        <w:t>й области от 19.03.2013 N 183".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</w:pPr>
      <w:r>
        <w:t>Губернатор</w:t>
      </w:r>
    </w:p>
    <w:p w:rsidR="00D60869" w:rsidRDefault="00943316">
      <w:pPr>
        <w:pStyle w:val="ConsPlusNormal0"/>
        <w:jc w:val="right"/>
      </w:pPr>
      <w:r>
        <w:t>Смоленской области</w:t>
      </w:r>
    </w:p>
    <w:p w:rsidR="00D60869" w:rsidRDefault="00943316">
      <w:pPr>
        <w:pStyle w:val="ConsPlusNormal0"/>
        <w:jc w:val="right"/>
      </w:pPr>
      <w:r>
        <w:t>А.В.ОСТРОВСКИЙ</w:t>
      </w: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  <w:outlineLvl w:val="0"/>
      </w:pPr>
      <w:r>
        <w:t>Утвержден</w:t>
      </w:r>
    </w:p>
    <w:p w:rsidR="00D60869" w:rsidRDefault="00943316">
      <w:pPr>
        <w:pStyle w:val="ConsPlusNormal0"/>
        <w:jc w:val="right"/>
      </w:pPr>
      <w:r>
        <w:t>постановлением</w:t>
      </w:r>
    </w:p>
    <w:p w:rsidR="00D60869" w:rsidRDefault="00943316">
      <w:pPr>
        <w:pStyle w:val="ConsPlusNormal0"/>
        <w:jc w:val="right"/>
      </w:pPr>
      <w:r>
        <w:t>Администрации</w:t>
      </w:r>
    </w:p>
    <w:p w:rsidR="00D60869" w:rsidRDefault="00943316">
      <w:pPr>
        <w:pStyle w:val="ConsPlusNormal0"/>
        <w:jc w:val="right"/>
      </w:pPr>
      <w:r>
        <w:t>Смоленской области</w:t>
      </w:r>
    </w:p>
    <w:p w:rsidR="00D60869" w:rsidRDefault="00943316">
      <w:pPr>
        <w:pStyle w:val="ConsPlusNormal0"/>
        <w:jc w:val="right"/>
      </w:pPr>
      <w:r>
        <w:t>от 23.05.2018 N 336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Title0"/>
        <w:jc w:val="center"/>
      </w:pPr>
      <w:bookmarkStart w:id="0" w:name="P45"/>
      <w:bookmarkEnd w:id="0"/>
      <w:r>
        <w:t>ПОРЯДОК</w:t>
      </w:r>
    </w:p>
    <w:p w:rsidR="00D60869" w:rsidRDefault="00943316">
      <w:pPr>
        <w:pStyle w:val="ConsPlusTitle0"/>
        <w:jc w:val="center"/>
      </w:pPr>
      <w:r>
        <w:t>ОПРЕДЕЛЕНИЯ ОБЪЕМА И ПРЕДОСТАВЛЕНИЯ СУБСИДИЙ СОЦИАЛЬНО</w:t>
      </w:r>
    </w:p>
    <w:p w:rsidR="00D60869" w:rsidRDefault="00943316">
      <w:pPr>
        <w:pStyle w:val="ConsPlusTitle0"/>
        <w:jc w:val="center"/>
      </w:pPr>
      <w:r>
        <w:t>ОРИЕНТИРОВАННЫМ НЕКОММЕРЧЕСКИМ ОРГАНИЗАЦИЯМ, В ТОМ ЧИСЛЕ</w:t>
      </w:r>
    </w:p>
    <w:p w:rsidR="00D60869" w:rsidRDefault="00943316">
      <w:pPr>
        <w:pStyle w:val="ConsPlusTitle0"/>
        <w:jc w:val="center"/>
      </w:pPr>
      <w:r>
        <w:t>В РАМКАХ ОБЛАСТНОГО ЗАКОНА ОТ 22 ИЮНЯ 2007 ГОДА N 56-З</w:t>
      </w:r>
    </w:p>
    <w:p w:rsidR="00D60869" w:rsidRDefault="00943316">
      <w:pPr>
        <w:pStyle w:val="ConsPlusTitle0"/>
        <w:jc w:val="center"/>
      </w:pPr>
      <w:r>
        <w:t>"О ВЗАИМОДЕЙСТВИИ ОРГАНОВ ГОСУДАРСТВЕННОЙ ВЛАСТИ СМОЛЕНСКОЙ</w:t>
      </w:r>
    </w:p>
    <w:p w:rsidR="00D60869" w:rsidRDefault="00943316">
      <w:pPr>
        <w:pStyle w:val="ConsPlusTitle0"/>
        <w:jc w:val="center"/>
      </w:pPr>
      <w:r>
        <w:t>ОБЛАСТИ С НЕКОММЕРЧЕСКИМИ ОРГАНИЗАЦИЯМИ", В РАМКАХ</w:t>
      </w:r>
    </w:p>
    <w:p w:rsidR="00D60869" w:rsidRDefault="00943316">
      <w:pPr>
        <w:pStyle w:val="ConsPlusTitle0"/>
        <w:jc w:val="center"/>
      </w:pPr>
      <w:r>
        <w:t>РЕАЛИЗАЦИИ ОБЛАСТНОЙ ГОСУДАРСТВЕН</w:t>
      </w:r>
      <w:r>
        <w:t>НОЙ ПРОГРАММЫ "РАЗВИТИЕ</w:t>
      </w:r>
    </w:p>
    <w:p w:rsidR="00D60869" w:rsidRDefault="00943316">
      <w:pPr>
        <w:pStyle w:val="ConsPlusTitle0"/>
        <w:jc w:val="center"/>
      </w:pPr>
      <w:r>
        <w:t>ИНФОРМАЦИОННОГО ПРОСТРАНСТВА И ГРАЖДАНСКОГО ОБЩЕСТВА</w:t>
      </w:r>
    </w:p>
    <w:p w:rsidR="00D60869" w:rsidRDefault="00943316">
      <w:pPr>
        <w:pStyle w:val="ConsPlusTitle0"/>
        <w:jc w:val="center"/>
      </w:pPr>
      <w:r>
        <w:t>В СМОЛЕНСКОЙ ОБЛАСТИ"</w:t>
      </w:r>
    </w:p>
    <w:p w:rsidR="00D60869" w:rsidRDefault="00D608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608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869" w:rsidRDefault="009433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20.02.2019 </w:t>
            </w:r>
            <w:hyperlink r:id="rId23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28.04.2021 </w:t>
            </w:r>
            <w:hyperlink r:id="rId24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18.06.2021 </w:t>
            </w:r>
            <w:hyperlink r:id="rId25" w:tooltip="Постановление Администрации Смоленской области от 18.06.2021 N 366 &quot;О внесении изменения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09.02.2022 </w:t>
            </w:r>
            <w:hyperlink r:id="rId26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21.06.2022 </w:t>
            </w:r>
            <w:hyperlink r:id="rId27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27.12.2022 </w:t>
            </w:r>
            <w:hyperlink r:id="rId28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</w:tr>
    </w:tbl>
    <w:p w:rsidR="00D60869" w:rsidRDefault="00D60869">
      <w:pPr>
        <w:pStyle w:val="ConsPlusNormal0"/>
        <w:jc w:val="both"/>
      </w:pPr>
    </w:p>
    <w:p w:rsidR="00D60869" w:rsidRDefault="00943316">
      <w:pPr>
        <w:pStyle w:val="ConsPlusTitle0"/>
        <w:jc w:val="center"/>
        <w:outlineLvl w:val="1"/>
      </w:pPr>
      <w:r>
        <w:t>1. Общие положения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правила определения объема и предоставления субсидий социально ориентированным некоммерческим организациям, в том числе в рамках областного </w:t>
      </w:r>
      <w:hyperlink r:id="rId29" w:tooltip="Закон Смоленской области от 22.06.2007 N 56-з (ред. от 17.12.2021) &quot;О взаимодействии органов государственной власти Смоленской области с некоммерческими организациями&quot; (принят Смоленской областной Думой 22.06.2007) {КонсультантПлюс}">
        <w:r>
          <w:rPr>
            <w:color w:val="0000FF"/>
          </w:rPr>
          <w:t>закона</w:t>
        </w:r>
      </w:hyperlink>
      <w:r>
        <w:t xml:space="preserve"> от 22 июня 2007 года N 56-з "О взаимодействии органов государственной власти Смоленской области с некоммерческими организациями", в рамках реализации областной государственной </w:t>
      </w:r>
      <w:hyperlink r:id="rId30" w:tooltip="Постановление Администрации Смоленской области от 13.11.2014 N 765 (ред. от 27.12.2022) &quot;Об утверждении областной государственной программы &quot;Развитие информационного пространства и гражданского общества в Смоленской области&quot; {КонсультантПлюс}">
        <w:r>
          <w:rPr>
            <w:color w:val="0000FF"/>
          </w:rPr>
          <w:t>программы</w:t>
        </w:r>
      </w:hyperlink>
      <w:r>
        <w:t xml:space="preserve"> "Развитие информационного пространства и гражданского общества в Смоленской области" </w:t>
      </w:r>
      <w:r>
        <w:t>(далее также - субсидии).</w:t>
      </w:r>
      <w:proofErr w:type="gramEnd"/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20.02.2019 N 50)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" w:name="P63"/>
      <w:bookmarkEnd w:id="1"/>
      <w:r>
        <w:t>1.2. Целью предоставления субсидий социально ориентирова</w:t>
      </w:r>
      <w:r>
        <w:t>нным некоммерческим организациям является финансовое обеспечение затрат на реализацию социальных программ (проектов), направленных на развитие гражданского общества (далее - социальная программа (проект)), в том числе расходов на подготовку и проведение ос</w:t>
      </w:r>
      <w:r>
        <w:t>новных мероприятий социальной программы (проекта), включая: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текущие расходы, предусмотренные бюджетом социальной программы (проекта), связанные с реализацией мероприятий социальной программы (проекта) (в том числе на проезд к месту проведения мероприятия</w:t>
      </w:r>
      <w:r>
        <w:t xml:space="preserve"> и обратно, </w:t>
      </w:r>
      <w:proofErr w:type="gramStart"/>
      <w:r>
        <w:t>проживание</w:t>
      </w:r>
      <w:proofErr w:type="gramEnd"/>
      <w:r>
        <w:t xml:space="preserve"> и питание в период проведения мероприятия, канцелярские товары, расходные материалы, коммунальные услуги, услуги связи, услуги банков (комиссия за прием и исполнение платежных поручений), почтовые услуги);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расходы на оплату труда и страховые взносы на обязательное пенсионное, медицинское и социальное страхование работников социально ориентированной некоммерческой организации, </w:t>
      </w:r>
      <w:r>
        <w:lastRenderedPageBreak/>
        <w:t>участвующих в реализации социальной программы (проекта), которые не превышают раз</w:t>
      </w:r>
      <w:r>
        <w:t>мера средней заработной платы в Смоленской области за год, предшествующий текущему году (по данным Росстата);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командировочные расходы работников социально ориентированной некоммерческой организации, участвующих в реализации социальной программы (проекта)</w:t>
      </w:r>
      <w:r>
        <w:t>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расходы на оплату работ и услуг, в том числе лиц, привлекаемых по гражданско-правовым договорам, необходимых для реализации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расходы на материальное стимулирование членов и участников некоммерческих организаций, привлеченных для реализации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расходы на аренду имущества (в том числе нежилых помещений, зданий, оборудования, инвентаря, автомобильно</w:t>
      </w:r>
      <w:r>
        <w:t>го транспорта), необходимого для реализации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расходы на приобретение и эксплуатацию основных средств, необходимых для реализации социальной программы (проекта).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Не допускается финансовое обеспечение за счет средств субсидии</w:t>
      </w:r>
      <w:r>
        <w:t xml:space="preserve"> следующих затрат: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связанных</w:t>
      </w:r>
      <w:proofErr w:type="gramEnd"/>
      <w:r>
        <w:t xml:space="preserve"> с осуществлением предпринимательской деятельности и оказанием помощи коммерческим организациям;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связанных</w:t>
      </w:r>
      <w:proofErr w:type="gramEnd"/>
      <w:r>
        <w:t xml:space="preserve"> с осуществлением деятельности, напрямую не связанной с реализацией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 поддержку пол</w:t>
      </w:r>
      <w:r>
        <w:t>итических партий и кампаний;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 проведение митингов, демонстраций, пикетирований;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 фундаментальные научные исследования;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 приобретение алкогольных напитков и табачной продукции;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 приобретение иностранной валюты, за исключением операций, осуще</w:t>
      </w:r>
      <w:r>
        <w:t>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 погашение просроченной задолженности социально ориентированной некоммерческо</w:t>
      </w:r>
      <w:r>
        <w:t>й организации по налоговым и иным обязательным платежам в бюджетную систему Российской Федерации.</w:t>
      </w:r>
    </w:p>
    <w:p w:rsidR="00D60869" w:rsidRDefault="00943316">
      <w:pPr>
        <w:pStyle w:val="ConsPlusNormal0"/>
        <w:jc w:val="both"/>
      </w:pPr>
      <w:r>
        <w:t xml:space="preserve">(п. 1.2 в ред. </w:t>
      </w:r>
      <w:hyperlink r:id="rId32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1053)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bookmarkStart w:id="2" w:name="P82"/>
      <w:bookmarkEnd w:id="2"/>
      <w:r>
        <w:t xml:space="preserve">1.3. В рамках настоящего Порядка под социальной программой (проектом) понимается комплекс взаимосвязанных мероприятий, направленных на достижение </w:t>
      </w:r>
      <w:r>
        <w:t>конкретных общественно полезных результатов в рамках определенного срока и бюджета социальной программы (проекта), соответствующих учредительным документам социально ориентированной некоммерческой организации, и соответствующих следующим приоритетным напра</w:t>
      </w:r>
      <w:r>
        <w:t>влениям поддержки: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33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r>
        <w:t xml:space="preserve">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социальное обслуживание, социальная поддержка и защита граждан;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</w:t>
      </w:r>
      <w:r>
        <w:t>и свобод человека и гражданина;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профилактика социально опасных форм поведения граждан;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благотворительная деятельность, а также деятельность в области содействия благотворительности и добровольчества (</w:t>
      </w:r>
      <w:proofErr w:type="spellStart"/>
      <w:r>
        <w:t>волонтерства</w:t>
      </w:r>
      <w:proofErr w:type="spellEnd"/>
      <w:r>
        <w:t>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lastRenderedPageBreak/>
        <w:t>деятельность в области образования, просв</w:t>
      </w:r>
      <w:r>
        <w:t>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</w:t>
      </w:r>
      <w:r>
        <w:t xml:space="preserve"> содействие духовному развитию личности;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деятельность в сфере патриотического, в том числе военно-патриотического, воспита</w:t>
      </w:r>
      <w:r>
        <w:t>ния граждан Российской Федерации;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социальная и культурная </w:t>
      </w:r>
      <w:proofErr w:type="gramStart"/>
      <w:r>
        <w:t>адаптация</w:t>
      </w:r>
      <w:proofErr w:type="gramEnd"/>
      <w:r>
        <w:t xml:space="preserve"> и интеграция мигрантов;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мероприятия по медицинской реабилитации и социальной реабилитации, социальной и трудовой </w:t>
      </w:r>
      <w:proofErr w:type="spellStart"/>
      <w:r>
        <w:t>реинтеграции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увековечение памяти жертв политических репрессий;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организация и</w:t>
      </w:r>
      <w:r>
        <w:t xml:space="preserve"> осуществление территориального общественного самоуправления;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34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20.02.2019 N 50)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развитие межд</w:t>
      </w:r>
      <w:r>
        <w:t>ународных, межрегиональных связей и туризма на территории Смоленской области;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35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20.02.2019 N 5</w:t>
      </w:r>
      <w:r>
        <w:t>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содействие охране правопорядка.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36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20.02.2019 N 50)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3" w:name="P100"/>
      <w:bookmarkEnd w:id="3"/>
      <w:r>
        <w:t>1.4. Право на получение субсидии имеют с</w:t>
      </w:r>
      <w:r>
        <w:t>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организаций на право получения в текуще</w:t>
      </w:r>
      <w:r>
        <w:t xml:space="preserve">м финансовом году субсидий (далее также - конкурс), зарегистрированные на территории Смоленской области не </w:t>
      </w:r>
      <w:proofErr w:type="gramStart"/>
      <w:r>
        <w:t>позднее</w:t>
      </w:r>
      <w:proofErr w:type="gramEnd"/>
      <w:r>
        <w:t xml:space="preserve"> чем за один год до окончания приема заявок на участие в конкурсе и осуществляющие на территории Смоленской области в соответствии со своими у</w:t>
      </w:r>
      <w:r>
        <w:t xml:space="preserve">чредительными документами виды деятельности, предусмотренные </w:t>
      </w:r>
      <w:hyperlink r:id="rId37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организациях".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>При наличии у социально ориентированной некоммерческой организации права на получение субсидии в соответствии с настоящим Порядком</w:t>
      </w:r>
      <w:proofErr w:type="gramEnd"/>
      <w:r>
        <w:t xml:space="preserve"> и в соответствии с иными постановлениями Администрации Смоленской области, субсидия предоставляется в соответствии с настоящи</w:t>
      </w:r>
      <w:r>
        <w:t>м Порядком либо в соответствии с иными постановлениями Администрации Смоленской области по выбору социально ориентированной некоммерческой организации.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38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1053)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1.5. Уполномоченным исполнительным органом Смоленской области, осуществляющим предоставление субсиди</w:t>
      </w:r>
      <w:r>
        <w:t>й в соответствии с настоящим Порядком, является Департамент Смоленской области по внутренней политике (далее - уполномоченный орган).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1053)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4" w:name="P105"/>
      <w:bookmarkEnd w:id="4"/>
      <w:r>
        <w:t>1.6. Условиями предоставления субсидий являются: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 xml:space="preserve">- </w:t>
      </w:r>
      <w:proofErr w:type="spellStart"/>
      <w:r>
        <w:t>ненахождение</w:t>
      </w:r>
      <w:proofErr w:type="spellEnd"/>
      <w:r>
        <w:t xml:space="preserve"> социально ориентированной некоммерческой организации в</w:t>
      </w:r>
      <w:r>
        <w:t xml:space="preserve"> процессе реорганизации (за исключением реорганизации в форме присоединения к социально ориентированной некоммерческой организации другого юридического лица), ликвидации, в отношении ее не введена процедура банкротства, деятельность социально ориентированн</w:t>
      </w:r>
      <w:r>
        <w:t>ой некоммерческой организации не приостановлена в порядке, предусмотренном законодательством Российской Федерации;</w:t>
      </w:r>
      <w:proofErr w:type="gramEnd"/>
    </w:p>
    <w:p w:rsidR="00D60869" w:rsidRDefault="00943316">
      <w:pPr>
        <w:pStyle w:val="ConsPlusNormal0"/>
        <w:jc w:val="both"/>
      </w:pPr>
      <w:r>
        <w:t xml:space="preserve">(в ред. постановлений Администрации Смоленской области от 28.04.2021 </w:t>
      </w:r>
      <w:hyperlink r:id="rId40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279</w:t>
        </w:r>
      </w:hyperlink>
      <w:r>
        <w:t xml:space="preserve">, от 18.06.2021 </w:t>
      </w:r>
      <w:hyperlink r:id="rId41" w:tooltip="Постановление Администрации Смоленской области от 18.06.2021 N 366 &quot;О внесении изменения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366</w:t>
        </w:r>
      </w:hyperlink>
      <w:r>
        <w:t>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lastRenderedPageBreak/>
        <w:t>- отсутствие у социально ориентированной некоммерческой организации просроченной задолженности (недоимки) по налогам, сборам и иным обязательным платежам в бюджетную систему Российской Федер</w:t>
      </w:r>
      <w:r>
        <w:t>ации (включая пени, штрафы за нарушение законодательства Российской Федерации о налогах и сборах, страховых взносах);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отсутствие у социально ориентированной некоммерческой организации просроченной задолженности по возврату в областной бюджет субсидий, пр</w:t>
      </w:r>
      <w:r>
        <w:t>едоставленных в соответствии с правовыми актами Смоленской области и иной просроченной задолженности перед областным бюджетом;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отсутствие в реестре дисквалифицированных лиц сведений о дисквалифицированных руководителе, членах коллегиального исполнительно</w:t>
      </w:r>
      <w:r>
        <w:t>го органа, лице, исполняющем функции единоличного исполнительного органа, или главном бухгалтере социально ориентированной некоммерческой организации;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42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 xml:space="preserve">- </w:t>
      </w:r>
      <w:proofErr w:type="spellStart"/>
      <w:r>
        <w:t>неотнесение</w:t>
      </w:r>
      <w:proofErr w:type="spellEnd"/>
      <w:r>
        <w:t xml:space="preserve"> социально ориентированной некоммерческой организации к иностранному юридическому </w:t>
      </w:r>
      <w:r>
        <w:t>лицу, а также к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</w:t>
      </w:r>
      <w:r>
        <w:t>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t xml:space="preserve"> (</w:t>
      </w:r>
      <w:proofErr w:type="spellStart"/>
      <w:proofErr w:type="gramStart"/>
      <w:r>
        <w:t>офшорные</w:t>
      </w:r>
      <w:proofErr w:type="spellEnd"/>
      <w:r>
        <w:t xml:space="preserve"> зоны), в совокупности превышает 50 процентов</w:t>
      </w:r>
      <w:r>
        <w:t>;</w:t>
      </w:r>
      <w:proofErr w:type="gramEnd"/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43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28.04.</w:t>
      </w:r>
      <w:r>
        <w:t>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наличие обязательства со стороны социально ориентированной некоммерческой организации по </w:t>
      </w:r>
      <w:proofErr w:type="spellStart"/>
      <w:r>
        <w:t>софинансированию</w:t>
      </w:r>
      <w:proofErr w:type="spellEnd"/>
      <w:r>
        <w:t xml:space="preserve"> расходов на реализацию социальной программы (проекта) за счет средств из внебюджетных источников. Средствами из внебюджетных источников </w:t>
      </w:r>
      <w:r>
        <w:t>считаются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товары, работы и услуги (по их стоимостной оценке), труд привлеченных социально ориентирова</w:t>
      </w:r>
      <w:r>
        <w:t>нной некоммерческой организацией к реализации проекта добровольцев (по его стоимостной оценке исходя из среднего тарифа);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неполучение социально ориентированной некоммерческой организацией субсидий на обеспечение затрат по приоритетным направлениям поддер</w:t>
      </w:r>
      <w:r>
        <w:t xml:space="preserve">жки, указанным в </w:t>
      </w:r>
      <w:hyperlink w:anchor="P82" w:tooltip="1.3. В рамках настоящего Порядка под социальной программой (проектом) понимается комплекс взаимосвязанных мероприятий, направленных на достижение конкретных общественно полезных результатов в рамках определенного срока и бюджета социальной программы (проекта),">
        <w:r>
          <w:rPr>
            <w:color w:val="0000FF"/>
          </w:rPr>
          <w:t>пункте 1.3</w:t>
        </w:r>
      </w:hyperlink>
      <w:r>
        <w:t xml:space="preserve"> настоящего Порядка, из областного бюджета в соответствии с иными областными нормативными правовыми актами.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44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1053)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45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28.04.2021 N 279.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Социально ориентированная некоммерческая организация должна соответствовать требованиям, указанным в абзацах втором - шестом, восьмом настоящего пункта, на первое число месяца, в котором представляется заявка на участие в конкурсе.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</w:t>
      </w:r>
      <w:r>
        <w:t xml:space="preserve">министрации Смоленской области от 28.04.2021 </w:t>
      </w:r>
      <w:hyperlink r:id="rId46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279</w:t>
        </w:r>
      </w:hyperlink>
      <w:r>
        <w:t xml:space="preserve">, от 27.12.2022 </w:t>
      </w:r>
      <w:hyperlink r:id="rId47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N 1053</w:t>
        </w:r>
      </w:hyperlink>
      <w:r>
        <w:t>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1.7. Критерием отбора социально ориентированной некоммерческой организации является ее соответствие категории, установленной </w:t>
      </w:r>
      <w:hyperlink w:anchor="P100" w:tooltip="1.4. Право на получение субсидии имеют с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">
        <w:r>
          <w:rPr>
            <w:color w:val="0000FF"/>
          </w:rPr>
          <w:t>пунктом 1.4</w:t>
        </w:r>
      </w:hyperlink>
      <w:r>
        <w:t xml:space="preserve"> настоящего Порядка, и условиям предоставления субсидии, установленным </w:t>
      </w:r>
      <w:hyperlink w:anchor="P105" w:tooltip="1.6. Условиями предоставления субсидий являются:">
        <w:r>
          <w:rPr>
            <w:color w:val="0000FF"/>
          </w:rPr>
          <w:t>пунктом 1.6</w:t>
        </w:r>
      </w:hyperlink>
      <w:r>
        <w:t xml:space="preserve"> настоящего Порядка.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1.8.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</w:t>
      </w:r>
      <w:r>
        <w:t xml:space="preserve">митов бюджетных обязательств, предусмотренных на реализацию областной государственной </w:t>
      </w:r>
      <w:hyperlink r:id="rId48" w:tooltip="Постановление Администрации Смоленской области от 13.11.2014 N 765 (ред. от 27.12.2022) &quot;Об утверждении областной государственной программы &quot;Развитие информационного пространства и гражданского общества в Смоленской области&quot; {КонсультантПлюс}">
        <w:r>
          <w:rPr>
            <w:color w:val="0000FF"/>
          </w:rPr>
          <w:t>про</w:t>
        </w:r>
        <w:r>
          <w:rPr>
            <w:color w:val="0000FF"/>
          </w:rPr>
          <w:t>граммы</w:t>
        </w:r>
      </w:hyperlink>
      <w:r>
        <w:t xml:space="preserve"> "Развитие информационного пространства и гражданского общества в Смоленской области".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20.02.</w:t>
      </w:r>
      <w:r>
        <w:t>2019 N 50)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Главным распорядителем средств областного бюджета является уполномоченный орган.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50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 xml:space="preserve">Сведения о субсидии размещаются на едином портале бюджетной системы Российской Федерации в </w:t>
      </w:r>
      <w:r>
        <w:lastRenderedPageBreak/>
        <w:t>информационно-телекоммуникационной сети "Интернет" в разделе "Б</w:t>
      </w:r>
      <w:r>
        <w:t>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</w:t>
      </w:r>
      <w:r>
        <w:t>инансовый год и плановый период).</w:t>
      </w:r>
      <w:proofErr w:type="gramEnd"/>
    </w:p>
    <w:p w:rsidR="00D60869" w:rsidRDefault="00943316">
      <w:pPr>
        <w:pStyle w:val="ConsPlusNormal0"/>
        <w:jc w:val="both"/>
      </w:pPr>
      <w:r>
        <w:t xml:space="preserve">(в ред. </w:t>
      </w:r>
      <w:hyperlink r:id="rId51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постановления</w:t>
        </w:r>
      </w:hyperlink>
      <w:r>
        <w:t xml:space="preserve"> Администрации Смо</w:t>
      </w:r>
      <w:r>
        <w:t>ленской области от 27.12.2022 N 1053)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Title0"/>
        <w:jc w:val="center"/>
        <w:outlineLvl w:val="1"/>
      </w:pPr>
      <w:bookmarkStart w:id="5" w:name="P128"/>
      <w:bookmarkEnd w:id="5"/>
      <w:r>
        <w:t>2. Требования к заявке на участие в конкурсе</w:t>
      </w:r>
    </w:p>
    <w:p w:rsidR="00D60869" w:rsidRDefault="00943316">
      <w:pPr>
        <w:pStyle w:val="ConsPlusNormal0"/>
        <w:jc w:val="center"/>
      </w:pPr>
      <w:proofErr w:type="gramStart"/>
      <w:r>
        <w:t xml:space="preserve">(в ред. </w:t>
      </w:r>
      <w:hyperlink r:id="rId52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D60869" w:rsidRDefault="00943316">
      <w:pPr>
        <w:pStyle w:val="ConsPlusNormal0"/>
        <w:jc w:val="center"/>
      </w:pPr>
      <w:r>
        <w:t>от 28.04.2021 N 279)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r>
        <w:t>Заявка на участие в конкурсе (далее также - заявка) представляется в уполномоченный орган в форме электронных документов посредством заполнения соответствующих электрон</w:t>
      </w:r>
      <w:r>
        <w:t>ных форм, размещенных на официальном сайте уполномоченного органа в информационно-телекоммуникационной сети "Интернет", или на бумажном носителе.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Заявка включает в себя: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1) информацию о социально ориентированной некоммерческой организации, включая полное и</w:t>
      </w:r>
      <w:r>
        <w:t xml:space="preserve"> сокращенное (при наличии) наименование, основной государственный регистрационный номер, идентификационный номер налогоплательщика, место нахождения социально ориентированной некоммерческой организации, основные виды деятельности социально ориентированной </w:t>
      </w:r>
      <w:r>
        <w:t>некоммерческой организации, контактный телефон социально ориентированной некоммерческой организации, адрес электронной почты социально ориентированной некоммерческой организации;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6" w:name="P135"/>
      <w:bookmarkEnd w:id="6"/>
      <w:proofErr w:type="gramStart"/>
      <w:r>
        <w:t>2) копию документа, подтверждающего полномочия лица на осуществление действий</w:t>
      </w:r>
      <w:r>
        <w:t xml:space="preserve"> от имени социально ориентированной некоммерческой организации (копию решения о назначении или об избрании либо приказа о назначении физического лица на должность, заверенную печатью социально ориентированной некоммерческой организации и подписанную руково</w:t>
      </w:r>
      <w:r>
        <w:t>дителем социально ориентированной некоммерческой организации, в соответствии с которым такое физическое лицо обладает правом действовать от имени социально ориентированной некоммерческой организации без</w:t>
      </w:r>
      <w:proofErr w:type="gramEnd"/>
      <w:r>
        <w:t xml:space="preserve"> доверенности). В случае если от имени социально ориен</w:t>
      </w:r>
      <w:r>
        <w:t>тированной некоммерческой организации действует иное лицо, прилагается копия доверенности на осуществление действий от имени социально ориентированной некоммерческой организации, оформленной в соответствии с федеральным законодательством;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53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21.06.2022 N 401)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7" w:name="P137"/>
      <w:bookmarkEnd w:id="7"/>
      <w:r>
        <w:t xml:space="preserve">3) выписку из </w:t>
      </w:r>
      <w:r>
        <w:t>Единого государственного реестра юридических лиц по состоянию не ранее 30 календарных дней до даты подачи заявки (представляется социально ориентированной некоммерческой организацией по собственной инициативе);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8" w:name="P138"/>
      <w:bookmarkEnd w:id="8"/>
      <w:r>
        <w:t>4) информацию налогового органа об исполнении</w:t>
      </w:r>
      <w:r>
        <w:t xml:space="preserve"> социально ориентированной некоммерческой организацией обязанности по уплате налогов, сборов и иных обязательных платежей, выданную по состоянию не ранее 30 календарных дней до даты подачи заявки (представляется социально ориентированной некоммерческой орг</w:t>
      </w:r>
      <w:r>
        <w:t>анизацией по собственной инициативе);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9" w:name="P139"/>
      <w:bookmarkEnd w:id="9"/>
      <w:proofErr w:type="gramStart"/>
      <w:r>
        <w:t>5) информацию Фонда социального страхования Российской Федерации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</w:t>
      </w:r>
      <w:r>
        <w:t>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социально ориентированная некоммерческая организация не зар</w:t>
      </w:r>
      <w:r>
        <w:t>егистрирована в качестве страхователя, выданную не ранее 30</w:t>
      </w:r>
      <w:proofErr w:type="gramEnd"/>
      <w:r>
        <w:t xml:space="preserve"> календарных дней до даты подачи заявки (представляется социально ориентированной некоммерческой организацией по собственной инициативе);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6) копию действующей редакции устава социально ориентирован</w:t>
      </w:r>
      <w:r>
        <w:t>ной некоммерческой организации (со всеми изменениями);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0" w:name="P141"/>
      <w:bookmarkEnd w:id="10"/>
      <w:proofErr w:type="gramStart"/>
      <w:r>
        <w:t xml:space="preserve">7) </w:t>
      </w:r>
      <w:hyperlink w:anchor="P324" w:tooltip="ЗАЯВЛЕНИЕ">
        <w:r>
          <w:rPr>
            <w:color w:val="0000FF"/>
          </w:rPr>
          <w:t>заявление</w:t>
        </w:r>
      </w:hyperlink>
      <w:r>
        <w:t xml:space="preserve"> о подтверждении достоверности сведений о социально ориентированной некоммерческой организации при подаче заявки на участие в конкурсе по форме согла</w:t>
      </w:r>
      <w:r>
        <w:t xml:space="preserve">сно приложению N 1 </w:t>
      </w:r>
      <w:r>
        <w:lastRenderedPageBreak/>
        <w:t>к настоящему Порядку (представляется на бумажном носителе в случае подачи заявки на бумажном носителе, при представлении заявки на участие в конкурсе в форме электронных документов - путем заполнения соответствующей электронной формы);</w:t>
      </w:r>
      <w:proofErr w:type="gramEnd"/>
    </w:p>
    <w:p w:rsidR="00D60869" w:rsidRDefault="0094331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54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09.02.2022 N 60)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8) социальную программу (проект), которая включает в себя: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приоритетное направление поддержки, соответствующее приоритетным направлениям поддержки, предусмотренным </w:t>
      </w:r>
      <w:hyperlink w:anchor="P82" w:tooltip="1.3. В рамках настоящего Порядка под социальной программой (проектом) понимается комплекс взаимосвязанных мероприятий, направленных на достижение конкретных общественно полезных результатов в рамках определенного срока и бюджета социальной программы (проекта),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название социальной программы (проекта), на реализацию которой запрашивается субсидия;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краткое описание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география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срок р</w:t>
      </w:r>
      <w:r>
        <w:t>еализации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обоснование социальной значимости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целевые группы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цели и задачи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ожидаемые количественные и качественные результ</w:t>
      </w:r>
      <w:r>
        <w:t>аты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запрашиваемую сумму субсидии;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календарный план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бюджет социальной программы (проекта) с учетом размера </w:t>
      </w:r>
      <w:proofErr w:type="spellStart"/>
      <w:r>
        <w:t>софинансирования</w:t>
      </w:r>
      <w:proofErr w:type="spellEnd"/>
      <w:r>
        <w:t xml:space="preserve"> и иных источников собственных средств;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информацию о руководит</w:t>
      </w:r>
      <w:r>
        <w:t>еле социальной программы (проекта);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информацию о команде социальной программы (проекта).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Каждый из указанных в </w:t>
      </w:r>
      <w:hyperlink w:anchor="P135" w:tooltip="2) копию документа, подтверждающего полномочия лица на осуществление действий от имени социально ориентированной некоммерческой организации (копию решения о назначении или об избрании либо приказа о назначении физического лица на должность, заверенную печатью ">
        <w:r>
          <w:rPr>
            <w:color w:val="0000FF"/>
          </w:rPr>
          <w:t>подпунктах 2</w:t>
        </w:r>
      </w:hyperlink>
      <w:r>
        <w:t xml:space="preserve"> - </w:t>
      </w:r>
      <w:hyperlink w:anchor="P141" w:tooltip="7) заявление о подтверждении достоверности сведений о социально ориентированной некоммерческой организации при подаче заявки на участие в конкурсе по форме согласно приложению N 1 к настоящему Порядку (представляется на бумажном носителе в случае подачи заявки">
        <w:r>
          <w:rPr>
            <w:color w:val="0000FF"/>
          </w:rPr>
          <w:t>7</w:t>
        </w:r>
      </w:hyperlink>
      <w:r>
        <w:t xml:space="preserve"> настоящего пункта документов при направлении заявки в эл</w:t>
      </w:r>
      <w:r>
        <w:t xml:space="preserve">ектронном виде представляется в виде одного файла в формате </w:t>
      </w:r>
      <w:proofErr w:type="spellStart"/>
      <w:r>
        <w:t>pdf</w:t>
      </w:r>
      <w:proofErr w:type="spellEnd"/>
      <w:r>
        <w:t>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Одна социально ориентированная некоммерческая организация может подать не более одной заявки на участие в конкурсе с одной социальной программой (проектом).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Title0"/>
        <w:jc w:val="center"/>
        <w:outlineLvl w:val="1"/>
      </w:pPr>
      <w:r>
        <w:t>3. Порядок проведения конкурсного</w:t>
      </w:r>
      <w:r>
        <w:t xml:space="preserve"> отбора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r>
        <w:t>3.1. Объявление о проведении конкурса не менее чем за один рабочий день до начала приема заявок на участие в конкурсе размещается на официальном сайте уполномоченного органа в информационно-телекоммуникационной сети "Интернет" (по адресу: https://</w:t>
      </w:r>
      <w:r>
        <w:t>dvp.admin-smolensk.ru) и включает в себя: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55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<w:r>
          <w:rPr>
            <w:color w:val="0000FF"/>
          </w:rPr>
          <w:t>постановления</w:t>
        </w:r>
      </w:hyperlink>
      <w:r>
        <w:t xml:space="preserve"> Администр</w:t>
      </w:r>
      <w:r>
        <w:t>ации Смоленской области от 09.02.2022 N 60)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срок (дату и время начала (окончания) приема заявок на участие в конкурсе;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цель предоставления субсидии в соответствии с </w:t>
      </w:r>
      <w:hyperlink w:anchor="P63" w:tooltip="1.2. Целью предоставления субсидий социально ориентированным некоммерческим организациям является финансовое обеспечение затрат на реализацию социальных программ (проектов), направленных на развитие гражданского общества (далее - социальная программа (проект))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доменное имя сайта </w:t>
      </w:r>
      <w:r>
        <w:t>в информационно-телекоммуникационной сети "Интернет", на котором обеспечивается проведение конкурса;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наименование, место нахождения уполномоченного органа;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lastRenderedPageBreak/>
        <w:t>- результаты предоставления субсидии;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требования к участникам конкурса в соответствии с </w:t>
      </w:r>
      <w:hyperlink w:anchor="P100" w:tooltip="1.4. Право на получение субсидии имеют с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">
        <w:r>
          <w:rPr>
            <w:color w:val="0000FF"/>
          </w:rPr>
          <w:t>пунктами 1.4</w:t>
        </w:r>
      </w:hyperlink>
      <w:r>
        <w:t xml:space="preserve">, </w:t>
      </w:r>
      <w:hyperlink w:anchor="P105" w:tooltip="1.6. Условиями предоставления субсидий являются:">
        <w:r>
          <w:rPr>
            <w:color w:val="0000FF"/>
          </w:rPr>
          <w:t>1.6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56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09.02.2022 N 60)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порядо</w:t>
      </w:r>
      <w:r>
        <w:t xml:space="preserve">к подачи заявки участниками конкурса и требования, предъявляемые к форме и содержанию заявки в соответствии с </w:t>
      </w:r>
      <w:hyperlink w:anchor="P128" w:tooltip="2. Требования к заявке на участие в конкурсе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порядок отзыва заявок участниками конк</w:t>
      </w:r>
      <w:r>
        <w:t>урса, порядок возврата заявок, основания для возврата заявок;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правила рассмотрения и оценки заявок в соответствии с </w:t>
      </w:r>
      <w:hyperlink w:anchor="P188" w:tooltip="3.5. Уполномоченный орган в срок, не превышающий пяти рабочих дней с даты окончания приема заявок на участие в конкурсе, осуществляет следующие действия в отношении социально ориентированных некоммерческих организаций, представивших документы, но не представив">
        <w:r>
          <w:rPr>
            <w:color w:val="0000FF"/>
          </w:rPr>
          <w:t>пунктами 3.5</w:t>
        </w:r>
      </w:hyperlink>
      <w:r>
        <w:t xml:space="preserve"> - </w:t>
      </w:r>
      <w:hyperlink w:anchor="P208" w:tooltip="3.7. Заявки на участие в конкурсе социально ориентированных некоммерческих организаций, допущенных к участию в конкурсе, оцениваются комиссией в соответствии с балльной шкалой критериев оценки заявок социально ориентированных некоммерческих организаций на полу">
        <w:r>
          <w:rPr>
            <w:color w:val="0000FF"/>
          </w:rPr>
          <w:t>3.7</w:t>
        </w:r>
      </w:hyperlink>
      <w:r>
        <w:t xml:space="preserve">, </w:t>
      </w:r>
      <w:hyperlink w:anchor="P211" w:tooltip="3.9. 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миссия вправе приглашать на свои заседания специалистов для разъяснения таких вопросов">
        <w:r>
          <w:rPr>
            <w:color w:val="0000FF"/>
          </w:rPr>
          <w:t>3.9</w:t>
        </w:r>
      </w:hyperlink>
      <w:r>
        <w:t xml:space="preserve"> - </w:t>
      </w:r>
      <w:hyperlink w:anchor="P216" w:tooltip="3.12. В случае полного отсутствия заявок на участие в конкурсе конкурс признается несостоявшимся, о чем оформляется соответствующий протокол комиссии.">
        <w:r>
          <w:rPr>
            <w:color w:val="0000FF"/>
          </w:rPr>
          <w:t>3.12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срок, в течение которого победитель конкурса должен под</w:t>
      </w:r>
      <w:r>
        <w:t>писать договор о предоставлении субсидии;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условия признания победителя (победителей) конкурса </w:t>
      </w:r>
      <w:proofErr w:type="gramStart"/>
      <w:r>
        <w:t>уклонившимся</w:t>
      </w:r>
      <w:proofErr w:type="gramEnd"/>
      <w:r>
        <w:t xml:space="preserve"> от заключения договора о предоставлении субсидии;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дату размещения результатов конкурса на официальном сайте уполномоченного органа в информационн</w:t>
      </w:r>
      <w:r>
        <w:t>о-телекоммуникационной сети "Интернет";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номер телефона для получения консультаций по вопросам подготовки заявок на участие в конкурсе и положений объявления о проведении конкурса, даты начала и окончания срока таких консультаций.</w:t>
      </w:r>
    </w:p>
    <w:p w:rsidR="00D60869" w:rsidRDefault="00943316">
      <w:pPr>
        <w:pStyle w:val="ConsPlusNormal0"/>
        <w:jc w:val="both"/>
      </w:pPr>
      <w:r>
        <w:t xml:space="preserve">(п. 3.1 в ред. </w:t>
      </w:r>
      <w:hyperlink r:id="rId57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3.2. Срок прие</w:t>
      </w:r>
      <w:r>
        <w:t>ма заявок на участие в конкурсе составляет тридцать календарных дней со дня, следующего за днем размещения объявления о проведении конкурса. Прием заявок на участие в конкурсе начинается с первого рабочего дня, следующего за днем размещения объявления о пр</w:t>
      </w:r>
      <w:r>
        <w:t>оведении конкурса.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r>
        <w:t xml:space="preserve">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3.3. Заявка на участие в конкурсе в электронном виде, поступившая в течение срока приема заявок на участие в конкурсе, указанного в объявлении о проведении конкурса, размещенном на официальном сайте уполномоченного органа в информацио</w:t>
      </w:r>
      <w:r>
        <w:t>нно-телекоммуникационной сети "Интернет", автоматически регистрируется на сайте в информационно-телекоммуникационной сети "Интернет", на котором обеспечивается проведение конкурса.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Заявка на участие в конкурсе, представленная на бумажном носителе в произво</w:t>
      </w:r>
      <w:r>
        <w:t>льной форме, в день представления размещается сотрудником уполномоченного органа на сайте в информационно-телекоммуникационной сети "Интернет", на котором обеспечивается проведение конкурса. Заявителю выдается расписка о получении заявки на участие в конку</w:t>
      </w:r>
      <w:r>
        <w:t>рсе с номером ее регистрации.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59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3.4. Заявка на участие в конкурсе, поступившая в уполномоченный орган после окончания срока приема заявок на участие в конкурсе, не регистрируется и не рассматривается.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Социально ориентированная некоммерческая органи</w:t>
      </w:r>
      <w:r>
        <w:t>зация имеет право в течение срока приема заявок на участие в конкурсе, указанного в объявлении о проведении конкурса, отозвать представленную заявку при условии письменного уведомления об этом уполномоченного органа. Письменное уведомление об отзыве заявки</w:t>
      </w:r>
      <w:r>
        <w:t xml:space="preserve"> регистрируется в уполномоченном органе в день представления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области. Указанное уведомление подается в уполномоченн</w:t>
      </w:r>
      <w:r>
        <w:t>ый орган 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доверенности, оформленной в соответствии с федеральным законодательством.</w:t>
      </w:r>
    </w:p>
    <w:p w:rsidR="00D60869" w:rsidRDefault="00943316">
      <w:pPr>
        <w:pStyle w:val="ConsPlusNormal0"/>
        <w:jc w:val="both"/>
      </w:pPr>
      <w:r>
        <w:t>(п. 3</w:t>
      </w:r>
      <w:r>
        <w:t xml:space="preserve">.4 в ред. </w:t>
      </w:r>
      <w:hyperlink r:id="rId60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</w:t>
      </w:r>
      <w:r>
        <w:t>279)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1" w:name="P188"/>
      <w:bookmarkEnd w:id="11"/>
      <w:r>
        <w:lastRenderedPageBreak/>
        <w:t xml:space="preserve">3.5. Уполномоченный орган в срок, не превышающий пяти рабочих дней </w:t>
      </w:r>
      <w:proofErr w:type="gramStart"/>
      <w:r>
        <w:t>с даты окончания</w:t>
      </w:r>
      <w:proofErr w:type="gramEnd"/>
      <w:r>
        <w:t xml:space="preserve"> приема заявок на участие в конкурсе, осуществляет следующие действия в отношении социально ориентированных некоммерческих организаций, представивших документы, но не п</w:t>
      </w:r>
      <w:r>
        <w:t>редставивших: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 xml:space="preserve">- документ, указанный в </w:t>
      </w:r>
      <w:hyperlink w:anchor="P137" w:tooltip="3) выписку из Единого государственного реестра юридических лиц по состоянию не ранее 30 календарных дней до даты подачи заявки (представляется социально ориентированной некоммерческой организацией по собственной инициативе);">
        <w:r>
          <w:rPr>
            <w:color w:val="0000FF"/>
          </w:rPr>
          <w:t>подпункте 3 пункта 2.1</w:t>
        </w:r>
      </w:hyperlink>
      <w:r>
        <w:t xml:space="preserve"> настоящего Порядка, - получает сведения из Единого государственного реестра юридических лиц (далее - ЕГРЮЛ) на сервисе "Предоставление сведений из ЕГРЮЛ/ЕГРИП о конкретном юридическом лице/индивид</w:t>
      </w:r>
      <w:r>
        <w:t>уальном предпринимателе в форме электронного документа"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 xml:space="preserve">- документ, указанный в </w:t>
      </w:r>
      <w:hyperlink w:anchor="P139" w:tooltip="5) информацию Фонда социального страхования Российской Федерации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д социального страхования Российской Федер">
        <w:r>
          <w:rPr>
            <w:color w:val="0000FF"/>
          </w:rPr>
          <w:t>подпункте 5 пункта 2.1</w:t>
        </w:r>
      </w:hyperlink>
      <w:r>
        <w:t xml:space="preserve"> настоящего Порядка, - запрашивает в Фонде социального страхования Российской Федерации информацию об отсутствии (о наличии) у социально ориентированной некоммерческой организации задолженности (недоим</w:t>
      </w:r>
      <w:r>
        <w:t>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отчетности;</w:t>
      </w:r>
      <w:proofErr w:type="gramEnd"/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документ, указанный в </w:t>
      </w:r>
      <w:hyperlink w:anchor="P138" w:tooltip="4) информацию налогового органа об исполнении социально ориентированной некоммерческой организацией обязанности по уплате налогов, сборов и иных обязательных платежей, выданную по состоянию не ранее 30 календарных дней до даты подачи заявки (представляется соц">
        <w:r>
          <w:rPr>
            <w:color w:val="0000FF"/>
          </w:rPr>
          <w:t>подпункте 4 пункта 2.1</w:t>
        </w:r>
      </w:hyperlink>
      <w:r>
        <w:t xml:space="preserve"> настоящего Порядка, - направляет межведомственный запрос в территориальный налоговый орган в порядке, определенном федеральным законодательством;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61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В отношении социально ориентированных некоммерческих</w:t>
      </w:r>
      <w:r>
        <w:t xml:space="preserve"> организаций, сведения о которых отсутствуют в ЕГРЮЛ, уполномоченный орган принимает решение об отказе в допуске к участию в конкурсе. Решение об отказе в допуске к участию в конкурсе доводится </w:t>
      </w:r>
      <w:proofErr w:type="gramStart"/>
      <w:r>
        <w:t>до социально ориентированной некоммерческой организации в пись</w:t>
      </w:r>
      <w:r>
        <w:t>менном виде с обоснованием причины отказа в течение пяти рабочих дней со дня</w:t>
      </w:r>
      <w:proofErr w:type="gramEnd"/>
      <w:r>
        <w:t xml:space="preserve"> принятия указанного решения.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</w:t>
      </w:r>
      <w:r>
        <w:t>сти от 20.02.2019 N 50)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После получения сведений, указанных в настоящем пункте, уполномоченный орган в течение 10 рабочих дней проводит проверку заявки на участие в конкурсе и указанных сведений на предмет отсутствия оснований для отказа в допуске к участи</w:t>
      </w:r>
      <w:r>
        <w:t>ю в конкурсе.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63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>По резу</w:t>
      </w:r>
      <w:r>
        <w:t xml:space="preserve">льтатам проверки в отношении социально ориентированных некоммерческих организаций, представивших документы в соответствии с </w:t>
      </w:r>
      <w:hyperlink w:anchor="P128" w:tooltip="2. Требования к заявке на участие в конкурсе">
        <w:r>
          <w:rPr>
            <w:color w:val="0000FF"/>
          </w:rPr>
          <w:t>пунктом 2.1</w:t>
        </w:r>
      </w:hyperlink>
      <w:r>
        <w:t xml:space="preserve"> настоящего Порядка, в том числе документы, ко</w:t>
      </w:r>
      <w:r>
        <w:t>торые социально ориентированная некоммерческая организация вправе представить по собственной инициативе, уполномоченный орган принимает решение о допуске к участию в конкурсе либо об отказе в допуске к участию в конкурсе.</w:t>
      </w:r>
      <w:proofErr w:type="gramEnd"/>
    </w:p>
    <w:p w:rsidR="00D60869" w:rsidRDefault="00943316">
      <w:pPr>
        <w:pStyle w:val="ConsPlusNormal0"/>
        <w:spacing w:before="200"/>
        <w:ind w:firstLine="540"/>
        <w:jc w:val="both"/>
      </w:pPr>
      <w:r>
        <w:t>Решение о допуске к участию в конк</w:t>
      </w:r>
      <w:r>
        <w:t>урсе оформляется приказом руководителя уполномоченного органа и доводится до социально ориентированных некоммерческих организаций посредством размещения информации в информационно-телекоммуникационной сети "Интернет" на официальном сайте уполномоченного ор</w:t>
      </w:r>
      <w:r>
        <w:t xml:space="preserve">гана в течение двух рабочих дней со дня издания указанного приказа руководителя уполномоченного органа. Решение об отказе в допуске к участию в конкурсе оформляется приказом руководителя уполномоченного органа и доводится </w:t>
      </w:r>
      <w:proofErr w:type="gramStart"/>
      <w:r>
        <w:t>до социально ориентированных неком</w:t>
      </w:r>
      <w:r>
        <w:t>мерческих организаций в письменном виде с обоснованием причин отказа в течение пяти рабочих дней со дня</w:t>
      </w:r>
      <w:proofErr w:type="gramEnd"/>
      <w:r>
        <w:t xml:space="preserve"> принятия указанного решения.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20.02.2019 </w:t>
      </w:r>
      <w:hyperlink r:id="rId64" w:tooltip="Постановление Администрации Смоленской области от 20.02.2019 N 50 &quot;О внесении изменений в постановление Администрации Смоленской области от 23.05.2018 N 336&quot; {КонсультантПлюс}">
        <w:r>
          <w:rPr>
            <w:color w:val="0000FF"/>
          </w:rPr>
          <w:t>N 50</w:t>
        </w:r>
      </w:hyperlink>
      <w:r>
        <w:t xml:space="preserve">, от 28.04.2021 </w:t>
      </w:r>
      <w:hyperlink r:id="rId65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279</w:t>
        </w:r>
      </w:hyperlink>
      <w:r>
        <w:t>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Р</w:t>
      </w:r>
      <w:r>
        <w:t>ешение об отказе в допуске к участию в конкурсе принимается в случае, если: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социально ориентированная некоммерческая организация, представившая заявку на участие в конкурсе, не соответствует требованиям </w:t>
      </w:r>
      <w:hyperlink w:anchor="P100" w:tooltip="1.4. Право на получение субсидии имеют с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">
        <w:r>
          <w:rPr>
            <w:color w:val="0000FF"/>
          </w:rPr>
          <w:t>пунктов 1.4</w:t>
        </w:r>
      </w:hyperlink>
      <w:r>
        <w:t xml:space="preserve"> и </w:t>
      </w:r>
      <w:hyperlink w:anchor="P105" w:tooltip="1.6. Условиями предоставления субсидий являются:">
        <w:r>
          <w:rPr>
            <w:color w:val="0000FF"/>
          </w:rPr>
          <w:t>1.6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социально ориентированная некоммерческая организация не представила документы, указанные </w:t>
      </w:r>
      <w:hyperlink w:anchor="P128" w:tooltip="2. Требования к заявке на участие в конкурсе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2.1</w:t>
        </w:r>
      </w:hyperlink>
      <w:r>
        <w:t xml:space="preserve"> настоящего Порядка;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социально ориентированная некоммерческая организация сообщила о себе неполные и (или) недостоверные сведения. Проверка достоверности сведений, содержащихся в представленных документах, </w:t>
      </w:r>
      <w:r>
        <w:lastRenderedPageBreak/>
        <w:t>осуществляется путем их соп</w:t>
      </w:r>
      <w:r>
        <w:t>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gramStart"/>
      <w:r>
        <w:t>- на дату подачи заявки на участие в конкурсе прошло менее одного года с мом</w:t>
      </w:r>
      <w:r>
        <w:t>ента признания социально ориентированной некоммерческой организации допустившей нарушение договорных обязательств (части договорных обязательств), возникших при предоставлении финансовой поддержки за счет бюджетных средств в рамках областной государственно</w:t>
      </w:r>
      <w:r>
        <w:t>й программы (подпрограммы), направленных на развитие гражданского общества, в том числе не обеспечившей целевого использования средств поддержки.</w:t>
      </w:r>
      <w:proofErr w:type="gramEnd"/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21.06.2022 N 401)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3.6. </w:t>
      </w:r>
      <w:proofErr w:type="gramStart"/>
      <w:r>
        <w:t>Уполномоченный орган в течение двух рабочих дней со дня принятия решения о допуске к участию в конкурс</w:t>
      </w:r>
      <w:r>
        <w:t>е готовит сводную информацию о социально ориентированных некоммерческих организациях, допущенных к участию в конкурсе и претендующих на получение субсидии, для рассмотрения на заседании комиссии, положение о которой и состав которой утверждаются приказом р</w:t>
      </w:r>
      <w:r>
        <w:t>уководителя уполномоченного органа.</w:t>
      </w:r>
      <w:proofErr w:type="gramEnd"/>
      <w:r>
        <w:t xml:space="preserve"> Положение о комиссии и состав комиссии размещаются на официальном сайте уполномоченного органа в информационно-телекоммуникационной сети "Интернет" в день размещения объявления о проведении конкурса.</w:t>
      </w:r>
    </w:p>
    <w:p w:rsidR="00D60869" w:rsidRDefault="00943316">
      <w:pPr>
        <w:pStyle w:val="ConsPlusNormal0"/>
        <w:jc w:val="both"/>
      </w:pPr>
      <w:r>
        <w:t xml:space="preserve">(п. 3.6 в ред. </w:t>
      </w:r>
      <w:hyperlink r:id="rId67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2" w:name="P208"/>
      <w:bookmarkEnd w:id="12"/>
      <w:r>
        <w:t>3.7. За</w:t>
      </w:r>
      <w:r>
        <w:t xml:space="preserve">явки на участие в конкурсе социально ориентированных некоммерческих организаций, допущенных к участию в конкурсе, оцениваются комиссией в соответствии с балльной </w:t>
      </w:r>
      <w:hyperlink w:anchor="P371" w:tooltip="БАЛЛЬНАЯ ШКАЛА">
        <w:r>
          <w:rPr>
            <w:color w:val="0000FF"/>
          </w:rPr>
          <w:t>шкалой</w:t>
        </w:r>
      </w:hyperlink>
      <w:r>
        <w:t xml:space="preserve"> критериев оценки заявок социально ориентир</w:t>
      </w:r>
      <w:r>
        <w:t>ованных некоммерческих организаций на получение субсидий (далее также - балльная шкала), указанной в приложении N 2 к настоящему Порядку.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3.8. Утратил силу. - </w:t>
      </w:r>
      <w:hyperlink r:id="rId69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28.04.2021 N 279.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3" w:name="P211"/>
      <w:bookmarkEnd w:id="13"/>
      <w:r>
        <w:t>3.9. При возникновении в процессе рассмотрения заявок на участие в конкурсе вопросов, требующих спе</w:t>
      </w:r>
      <w:r>
        <w:t>циальных знаний в различных областях науки, техники, искусства, ремесла, комиссия вправе приглашать на свои заседания специалистов для разъяснения таких вопросов.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70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3.10. Общий срок определения победителей конкурса не может быть более тридцати календарных</w:t>
      </w:r>
      <w:r>
        <w:t xml:space="preserve"> дней со дня окончания срока приема заявок на участие в конкурсе.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3.11. </w:t>
      </w:r>
      <w:proofErr w:type="gramStart"/>
      <w:r>
        <w:t>Итоги конкурса утверждаются приказом руководителя уполномоченного органа на основании протокола заседания комиссии, в котором содержатся сведения об участниках заседания комиссии, о ре</w:t>
      </w:r>
      <w:r>
        <w:t xml:space="preserve">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комиссии, которое они потребовали внести в протокол, о наличии у участников заседания </w:t>
      </w:r>
      <w:r>
        <w:t>комиссии конфликта интересов</w:t>
      </w:r>
      <w:proofErr w:type="gramEnd"/>
      <w:r>
        <w:t xml:space="preserve"> в отношении рассматриваемых вопросов. Список победителей конкурса с указанием наименования социально ориентированной некоммерческой организации, ОГРН/ИНН, названия социальной программы (проекта), краткого описания социальной пр</w:t>
      </w:r>
      <w:r>
        <w:t>ограммы (проекта), размера предоставляемой субсидии размещается на официальном сайте уполномоченного органа в информационно-телекоммуникационной сети "Интернет" в срок не позднее пяти календарных дней со дня издания указанного приказа руководителя уполномо</w:t>
      </w:r>
      <w:r>
        <w:t>ченного органа.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09.02.2022 </w:t>
      </w:r>
      <w:hyperlink r:id="rId71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<w:r>
          <w:rPr>
            <w:color w:val="0000FF"/>
          </w:rPr>
          <w:t>N 60</w:t>
        </w:r>
      </w:hyperlink>
      <w:r>
        <w:t xml:space="preserve">, от 21.06.2022 </w:t>
      </w:r>
      <w:hyperlink r:id="rId72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401</w:t>
        </w:r>
      </w:hyperlink>
      <w:r>
        <w:t>)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4" w:name="P216"/>
      <w:bookmarkEnd w:id="14"/>
      <w:r>
        <w:t xml:space="preserve">3.12. В случае полного отсутствия </w:t>
      </w:r>
      <w:r>
        <w:t>заявок на участие в конкурсе конкурс признается несостоявшимся, о чем оформляется соответствующий протокол комиссии.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Title0"/>
        <w:jc w:val="center"/>
        <w:outlineLvl w:val="1"/>
      </w:pPr>
      <w:r>
        <w:t>4. Порядок предоставления и использования субсидий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r>
        <w:t>4.1. Предельный размер субсидии, предоставляемой одной социально ориентированной не</w:t>
      </w:r>
      <w:r>
        <w:t>коммерческой организации, не может превышать 10 процентов от общего объема субсидий.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lastRenderedPageBreak/>
        <w:t>4.2. Субсидия предоставляется в размере не более запрашиваемой социально ориентированной некоммерческой организацией суммы согласно бюджету социальной программы (проекта).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4.3. </w:t>
      </w:r>
      <w:proofErr w:type="gramStart"/>
      <w:r>
        <w:t xml:space="preserve">Победителями конкурса признаются социально ориентированные некоммерческие организации, набравшие наибольшее количество баллов согласно балльной </w:t>
      </w:r>
      <w:hyperlink w:anchor="P371" w:tooltip="БАЛЛЬНАЯ ШКАЛА">
        <w:r>
          <w:rPr>
            <w:color w:val="0000FF"/>
          </w:rPr>
          <w:t>шкале</w:t>
        </w:r>
      </w:hyperlink>
      <w:r>
        <w:t>, указанной в приложении N 2 к настоящему Порядку, исход</w:t>
      </w:r>
      <w:r>
        <w:t>я из набранных участниками конкурса суммарных баллов начиная от наибольшего суммарного балла к меньшему, в отношении которых конкурсной комиссией принято решение о выделении субсидии.</w:t>
      </w:r>
      <w:proofErr w:type="gramEnd"/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4.4. </w:t>
      </w:r>
      <w:proofErr w:type="gramStart"/>
      <w:r>
        <w:t>В случае наличия нераспределенных и (или) высвободившихся средств о</w:t>
      </w:r>
      <w:r>
        <w:t>бластного бюджета, предусмотренных для предоставления субсидий, победителем конкурса также признается следующая за ранее признанной победителем конкурса социально ориентированная некоммерческая организация, набравшая наибольшее количество баллов.</w:t>
      </w:r>
      <w:proofErr w:type="gramEnd"/>
    </w:p>
    <w:p w:rsidR="00D60869" w:rsidRDefault="00943316">
      <w:pPr>
        <w:pStyle w:val="ConsPlusNormal0"/>
        <w:spacing w:before="200"/>
        <w:ind w:firstLine="540"/>
        <w:jc w:val="both"/>
      </w:pPr>
      <w:r>
        <w:t>4.5. Расп</w:t>
      </w:r>
      <w:r>
        <w:t>ределение субсидий между социально ориентированными некоммерческими организациями осуществляется по следующей формуле: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center"/>
      </w:pPr>
      <w:r>
        <w:rPr>
          <w:noProof/>
          <w:position w:val="-20"/>
        </w:rPr>
        <w:drawing>
          <wp:inline distT="0" distB="0" distL="0" distR="0">
            <wp:extent cx="1552575" cy="390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субсидии </w:t>
      </w:r>
      <w:proofErr w:type="spellStart"/>
      <w:r>
        <w:t>i-й</w:t>
      </w:r>
      <w:proofErr w:type="spellEnd"/>
      <w:r>
        <w:t xml:space="preserve"> социально ориентированной некоммерческой организации;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 - объем бюджетных ассигнований, утвержденных уполномоченному органу на соответствующие цели областным законом об областном бюджете на очередной финансовый год и плановый период;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15 - максимальное количество баллов;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К</w:t>
      </w:r>
      <w:proofErr w:type="gramEnd"/>
      <w:r>
        <w:rPr>
          <w:vertAlign w:val="subscript"/>
        </w:rPr>
        <w:t>bi</w:t>
      </w:r>
      <w:proofErr w:type="spellEnd"/>
      <w:r>
        <w:t xml:space="preserve"> - количество баллов </w:t>
      </w:r>
      <w:proofErr w:type="spellStart"/>
      <w:r>
        <w:t>i-й</w:t>
      </w:r>
      <w:proofErr w:type="spellEnd"/>
      <w:r>
        <w:t xml:space="preserve"> социально о</w:t>
      </w:r>
      <w:r>
        <w:t>риентированной некоммерческой организации;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коэффициент значимости критериев оценки заявок, равный: для заявок с запрашиваемой суммой субсидии менее 1 процента от максимальной суммы субсидии для одной социально ориентированной некоммерческой организации</w:t>
      </w:r>
      <w:r>
        <w:t xml:space="preserve"> - 0,1; для заявок с запрашиваемой суммой субсидии от 1 до 5 процентов от максимальной суммы субсидии для одной социально ориентированной некоммерческой организации - 0,5; для заявок с запрашиваемой суммой субсидии более 5 процентов от максимальной суммы с</w:t>
      </w:r>
      <w:r>
        <w:t>убсидии для одной социально ориентированной некоммерческой организации - 1.</w:t>
      </w:r>
    </w:p>
    <w:p w:rsidR="00D60869" w:rsidRDefault="00943316">
      <w:pPr>
        <w:pStyle w:val="ConsPlusNormal0"/>
        <w:jc w:val="both"/>
      </w:pPr>
      <w:r>
        <w:t xml:space="preserve">(п. 4.5 в ред. </w:t>
      </w:r>
      <w:hyperlink r:id="rId75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4.6. Утратил силу. - </w:t>
      </w:r>
      <w:hyperlink r:id="rId76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28.04.2021 N 279.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4.7. Уполномоченный орган в течение 15 рабочих дней со дня утверждения итогов конкурса заключает с победителем конкурса договор о предоставлении субсидии </w:t>
      </w:r>
      <w:r>
        <w:t>социально ориентированной некоммерческой организации, не являющейся государственным (муниципальным) учреждением (далее - договор), с учетом типовой формы, утвержденной приказом начальника Департамента бюджета и финансов Смоленской области.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Проект договора </w:t>
      </w:r>
      <w:r>
        <w:t>размещается на официальном сайте уполномоченного органа в информационно-телекоммуникационной сети "Интернет" в течение 10 рабочих дней со дня утверждения настоящего Порядка.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Основаниями для отказа в заключени</w:t>
      </w:r>
      <w:proofErr w:type="gramStart"/>
      <w:r>
        <w:t>и</w:t>
      </w:r>
      <w:proofErr w:type="gramEnd"/>
      <w:r>
        <w:t xml:space="preserve"> договора с победителем конкурса и в предоставл</w:t>
      </w:r>
      <w:r>
        <w:t>ении ему субсидии являются: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получение уполномоченным органом от победителя конкурса письменного уведомления об отказе от получения субсидии и </w:t>
      </w:r>
      <w:proofErr w:type="spellStart"/>
      <w:r>
        <w:t>незаключение</w:t>
      </w:r>
      <w:proofErr w:type="spellEnd"/>
      <w:r>
        <w:t xml:space="preserve"> победителем конкурса договора в установленный настоящим пунктом срок заключения договора. Уведомлен</w:t>
      </w:r>
      <w:r>
        <w:t xml:space="preserve">ие, указанное в настоящем пункте, регистрируется в уполномоченном органе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в день его </w:t>
      </w:r>
      <w:r>
        <w:lastRenderedPageBreak/>
        <w:t>представления. Указанно</w:t>
      </w:r>
      <w:r>
        <w:t>е уведомление подается в уполномоченный орган 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доверенности, оформленной в соответствии с</w:t>
      </w:r>
      <w:r>
        <w:t xml:space="preserve"> федеральным законодательством;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установление факта недостоверности представленной победителем конкурса информации.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Решение об отказе в заключении с победителем конкурса договора и в предоставлении субсидии принимается уполномоченным органом в течение 3 р</w:t>
      </w:r>
      <w:r>
        <w:t>абочих дней со дня утверждения итогов конкурса. Решение оформляется приказом руководителя уполномоченного органа и доводится до победителя конкурса в письменной форме в течение 3 рабочих дней со дня принятия указанного решения с обоснованием причин отказа.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</w:t>
      </w:r>
      <w:r>
        <w:t>053)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В случае отказа от заключения договора и получения субсидии социально ориентированная некоммерческая организация не позднее 3 рабочих дней со дня размещения приказа руководителя уполномоченного органа об утверждении итогов конкурса на официальном сайт</w:t>
      </w:r>
      <w:r>
        <w:t>е уполномоченного органа в информационно-телекоммуникационной сети "Интернет" направляет письменное уведомление в уполномоченный орган.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78" w:tooltip="Постановление Администрации Смоленской области от 27.12.2022 N 1053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27.12.2022 N 1053)</w:t>
      </w:r>
    </w:p>
    <w:p w:rsidR="00D60869" w:rsidRDefault="00943316">
      <w:pPr>
        <w:pStyle w:val="ConsPlusNormal0"/>
        <w:jc w:val="both"/>
      </w:pPr>
      <w:r>
        <w:t xml:space="preserve">(п. 4.7 в ред. </w:t>
      </w:r>
      <w:hyperlink r:id="rId79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4.8. Утратил силу. - </w:t>
      </w:r>
      <w:hyperlink r:id="rId80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28.04.2021 N 279.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4.9. Средства субсидии перечисляются победителю конкурса единым платежом на расчетн</w:t>
      </w:r>
      <w:r>
        <w:t>ый счет социально ориентированной некоммерческой организации, открытый в учреждении Центрального банка Российской Федерации или кредитной организации, не позднее 10 рабочих дней со дня заключения договора.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28.04.2021 </w:t>
      </w:r>
      <w:hyperlink r:id="rId81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27</w:t>
        </w:r>
        <w:r>
          <w:rPr>
            <w:color w:val="0000FF"/>
          </w:rPr>
          <w:t>9</w:t>
        </w:r>
      </w:hyperlink>
      <w:r>
        <w:t xml:space="preserve">, от 21.06.2022 </w:t>
      </w:r>
      <w:hyperlink r:id="rId82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N 401</w:t>
        </w:r>
      </w:hyperlink>
      <w:r>
        <w:t>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4.10. Предоставленные субсидии должны быть исполь</w:t>
      </w:r>
      <w:r>
        <w:t>зованы в сроки, предусмотренные договорами.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Остатки субсидий, не использованные в сроки, предусмотренные договорами, подлежат возврату получателем субсидии в добровольном порядке не позднее 1 февраля года, следующего за годом предоставления субсидии, на ли</w:t>
      </w:r>
      <w:r>
        <w:t>цевой счет уполномоченного органа, открытый в Департаменте бюджета и финансов Смоленской области.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Субсидии, использованные не по целевому назначению и (или) не использованные в сроки, предусмотренные договорами о предоставлении субсидий, подлежат возврату в областной бюджет на лицевой счет уполномоченного органа, открытый в Департаменте бюджета и финан</w:t>
      </w:r>
      <w:r>
        <w:t>сов Смоленской области.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84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</w:t>
      </w:r>
      <w:r>
        <w:t>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При отказе от добровольного возврата субсидий их возвращение производится в судебном порядке в соответствии с федеральным законодательством.</w:t>
      </w:r>
    </w:p>
    <w:p w:rsidR="00D60869" w:rsidRDefault="00943316">
      <w:pPr>
        <w:pStyle w:val="ConsPlusNormal0"/>
        <w:spacing w:before="200"/>
        <w:ind w:firstLine="540"/>
        <w:jc w:val="both"/>
      </w:pPr>
      <w:bookmarkStart w:id="15" w:name="P255"/>
      <w:bookmarkEnd w:id="15"/>
      <w:r>
        <w:t>4.11. Получатели субсидий представляют в уполномоченный орган отчеты об использовании су</w:t>
      </w:r>
      <w:r>
        <w:t>бсидий.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85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</w:t>
      </w:r>
      <w:r>
        <w:t>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4.12. </w:t>
      </w:r>
      <w:proofErr w:type="gramStart"/>
      <w:r>
        <w:t xml:space="preserve">Основанием корректировки бюджета социальной программы (проекта) и календарного плана социальной программы (проекта), влекущей внесение изменений в договор (без увеличения общей суммы субсидии) в части перераспределения сумм между статьями </w:t>
      </w:r>
      <w:r>
        <w:t>расходов и (или) изменений в календарный план социальной программы (проекта), является получение уполномоченным органом от получателя субсидии письменного уведомления о внесении изменений в договор в части перераспределения сумм между статьями расходов и</w:t>
      </w:r>
      <w:proofErr w:type="gramEnd"/>
      <w:r>
        <w:t xml:space="preserve"> (</w:t>
      </w:r>
      <w:r>
        <w:t xml:space="preserve">или) изменений в календарный план социальной программы (проекта), направленного в уполномоченный орган получателем субсидии в срок не </w:t>
      </w:r>
      <w:proofErr w:type="gramStart"/>
      <w:r>
        <w:t>позднее</w:t>
      </w:r>
      <w:proofErr w:type="gramEnd"/>
      <w:r>
        <w:t xml:space="preserve"> чем за 15 рабочих дней </w:t>
      </w:r>
      <w:r>
        <w:lastRenderedPageBreak/>
        <w:t>до окончания срока действия договора. Указанное уведомление регистрируется в уполномоченном</w:t>
      </w:r>
      <w:r>
        <w:t xml:space="preserve"> органе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в день его получения. В срок не позднее 10 рабочих дней со дня регистрации данного уведомления упол</w:t>
      </w:r>
      <w:r>
        <w:t>номоченным органом осуществляется внесение изменений в действующий договор путем подписания дополнительного соглашения к договору.</w:t>
      </w:r>
    </w:p>
    <w:p w:rsidR="00D60869" w:rsidRDefault="0094331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4.12 в ред. </w:t>
      </w:r>
      <w:hyperlink r:id="rId86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4.13. Утратил силу. - </w:t>
      </w:r>
      <w:hyperlink r:id="rId87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28.04.2021 N 279.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4.14. Информация об осуществлении победителями конкурса мероприятий (деятельности), включая соотв</w:t>
      </w:r>
      <w:r>
        <w:t>етствующие отчеты (с обезличиванием персональных данных), размещается на официальном сайте уполномоченного органа в информационно-телекоммуникационной сети "Интернет" до 1 марта года, следующего за годом, в котором была предоставлена субсидия.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88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28.04.2021 N 279)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4.15. Упо</w:t>
      </w:r>
      <w:r>
        <w:t>лномоченный орган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их получателями, в том числе в части достижения результатов их предоставления. Депар</w:t>
      </w:r>
      <w:r>
        <w:t xml:space="preserve">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</w:t>
      </w:r>
      <w:hyperlink r:id="rId89" w:tooltip="&quot;Бюджетный кодекс Российской Федерации&quot; от 31.07.1998 N 145-ФЗ (ред. от 28.05.2022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90" w:tooltip="&quot;Бюджетный кодекс Российской Федерации&quot; от 31.07.1998 N 145-ФЗ (ред. от 28.05.2022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60869" w:rsidRDefault="00943316">
      <w:pPr>
        <w:pStyle w:val="ConsPlusNormal0"/>
        <w:jc w:val="both"/>
      </w:pPr>
      <w:r>
        <w:t xml:space="preserve">(в ред. </w:t>
      </w:r>
      <w:hyperlink r:id="rId91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21.06.2022 N 401)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В случае нарушений условий, установленных при предоставлении субсидий, выявленных в текущем финансовом году, субсидии подлежат добровольному</w:t>
      </w:r>
      <w:r>
        <w:t xml:space="preserve"> возврату на лицевой счет уполномоченного органа, открытый в финансовом органе Смоленской области, в полном объеме не позднее 30 рабочих дней со дня </w:t>
      </w:r>
      <w:proofErr w:type="gramStart"/>
      <w:r>
        <w:t>установления факта нарушения условий предоставления субсидий</w:t>
      </w:r>
      <w:proofErr w:type="gramEnd"/>
      <w:r>
        <w:t>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В случае выявления по истечении финансового </w:t>
      </w:r>
      <w:proofErr w:type="gramStart"/>
      <w:r>
        <w:t>г</w:t>
      </w:r>
      <w:r>
        <w:t>ода нарушений условий предоставления субсидий средства субсидий</w:t>
      </w:r>
      <w:proofErr w:type="gramEnd"/>
      <w:r>
        <w:t xml:space="preserve"> подлежат добровольному возврату в доход областного бюджета в полном объеме в течение 30 календарных дней со дня получения требования уполномоченного органа о возврате субсидий, направленного в</w:t>
      </w:r>
      <w:r>
        <w:t xml:space="preserve"> письменной форме.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92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постановлением</w:t>
        </w:r>
      </w:hyperlink>
      <w:r>
        <w:t xml:space="preserve"> Администрации Смоленской </w:t>
      </w:r>
      <w:r>
        <w:t>области от 21.06.2022 N 401)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При отказе от добровольного возврата субсидий их возврат производится в судебном порядке в соответствии с законодательством Российской Федерации.</w:t>
      </w:r>
    </w:p>
    <w:p w:rsidR="00D60869" w:rsidRDefault="00943316">
      <w:pPr>
        <w:pStyle w:val="ConsPlusNormal0"/>
        <w:jc w:val="both"/>
      </w:pPr>
      <w:r>
        <w:t xml:space="preserve">(абзац введен </w:t>
      </w:r>
      <w:hyperlink r:id="rId93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21.06.2022 N 401)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4.16. Результатами предоставления субсидий являются: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- количество жител</w:t>
      </w:r>
      <w:r>
        <w:t xml:space="preserve">ей Смоленской области - </w:t>
      </w:r>
      <w:proofErr w:type="spellStart"/>
      <w:r>
        <w:t>благополучателей</w:t>
      </w:r>
      <w:proofErr w:type="spellEnd"/>
      <w:r>
        <w:t xml:space="preserve"> социальных программ (проектов) социально ориентированных некоммерческих организаций - победителей конкурса социально ориентированных некоммерческих организаций на право получения в текущем финансовом году субсидий. </w:t>
      </w:r>
      <w:r>
        <w:t>Датой достижения данного результата предоставления субсидий является 20 декабря текущего финансового года;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- количество материалов (статей, публикаций) в средствах массовой информации и на </w:t>
      </w:r>
      <w:proofErr w:type="spellStart"/>
      <w:r>
        <w:t>интернет-ресурсах</w:t>
      </w:r>
      <w:proofErr w:type="spellEnd"/>
      <w:r>
        <w:t xml:space="preserve"> о мероприятиях, проводимых в рамках реализации со</w:t>
      </w:r>
      <w:r>
        <w:t>циальных программ (проектов), на осуществление которых предоставлены субсидии. Датой достижения данного результата предоставления субсидий является 20 декабря текущего финансового года.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Конкретные значения результатов предоставления субсидий устанавливаютс</w:t>
      </w:r>
      <w:r>
        <w:t>я в договоре.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Получатели субсидий не позднее 10-го числа месяца, следующего за отчетным кварталом, представляют в уполномоченный орган отчет о достижении значений результатов предоставления субсидий, а также не позднее 25 декабря текущего финансового года - отчет об осу</w:t>
      </w:r>
      <w:r>
        <w:t>ществлении расходов, источником финансового обеспечения которых является субсидия.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lastRenderedPageBreak/>
        <w:t xml:space="preserve">Порядок и формы представления получателем субсидий отчетности, указанной в </w:t>
      </w:r>
      <w:hyperlink w:anchor="P255" w:tooltip="4.11. Получатели субсидий представляют в уполномоченный орган отчеты об использовании субсидий.">
        <w:r>
          <w:rPr>
            <w:color w:val="0000FF"/>
          </w:rPr>
          <w:t>пункте 4.11</w:t>
        </w:r>
      </w:hyperlink>
      <w:r>
        <w:t xml:space="preserve"> настоящего Порядка и настоящем пункте, устанавливаются договором.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субсидий социально ориентированная некоммерческая организация осуществляет возврат средств субсидии в доход областного бюджета в течение 30 календарных дней со дня получения требования уполномоченно</w:t>
      </w:r>
      <w:r>
        <w:t>го органа о возврате субсидий, направленного в письменной форме.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Сумма субсидии, подлежащая возврату, рассчитывается по следующей формуле: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center"/>
      </w:pPr>
      <w:proofErr w:type="spellStart"/>
      <w:proofErr w:type="gramStart"/>
      <w:r>
        <w:t>V</w:t>
      </w:r>
      <w:proofErr w:type="gramEnd"/>
      <w:r>
        <w:t>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/ </w:t>
      </w:r>
      <w:proofErr w:type="spellStart"/>
      <w:r>
        <w:t>n</w:t>
      </w:r>
      <w:proofErr w:type="spellEnd"/>
      <w:r>
        <w:t>), где: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t>возврата</w:t>
      </w:r>
      <w:proofErr w:type="spellEnd"/>
      <w:r>
        <w:t xml:space="preserve"> - сумма субсидии, подлежащая возврату, рублей;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t>субсидии</w:t>
      </w:r>
      <w:proofErr w:type="spellEnd"/>
      <w:r>
        <w:t xml:space="preserve"> - сумм</w:t>
      </w:r>
      <w:r>
        <w:t>а субсидии, предоставленная социально ориентированной некоммерческой организации в отчетном финансовом году, рублей;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r>
        <w:t>k</w:t>
      </w:r>
      <w:proofErr w:type="spellEnd"/>
      <w:r>
        <w:t xml:space="preserve"> - коэффициент возврата субсидии;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r>
        <w:t>m</w:t>
      </w:r>
      <w:proofErr w:type="spellEnd"/>
      <w:r>
        <w:t xml:space="preserve"> - количество результатов предоставления субсидий,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</w:t>
      </w:r>
      <w:r>
        <w:t>-го результата предоставления субсидии, имеет положительное значение;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результатов предоставления субсидий.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D60869" w:rsidRDefault="00D60869">
      <w:pPr>
        <w:pStyle w:val="ConsPlusNormal0"/>
        <w:jc w:val="both"/>
      </w:pPr>
    </w:p>
    <w:p w:rsidR="00D60869" w:rsidRPr="000C0B18" w:rsidRDefault="00943316">
      <w:pPr>
        <w:pStyle w:val="ConsPlusNormal0"/>
        <w:jc w:val="center"/>
        <w:rPr>
          <w:lang w:val="en-US"/>
        </w:rPr>
      </w:pPr>
      <w:r w:rsidRPr="000C0B18">
        <w:rPr>
          <w:lang w:val="en-US"/>
        </w:rPr>
        <w:t xml:space="preserve">k = SUM Di / m, </w:t>
      </w:r>
      <w:r>
        <w:t>где</w:t>
      </w:r>
      <w:r w:rsidRPr="000C0B18">
        <w:rPr>
          <w:lang w:val="en-US"/>
        </w:rPr>
        <w:t>:</w:t>
      </w:r>
    </w:p>
    <w:p w:rsidR="00D60869" w:rsidRPr="000C0B18" w:rsidRDefault="00D60869">
      <w:pPr>
        <w:pStyle w:val="ConsPlusNormal0"/>
        <w:jc w:val="both"/>
        <w:rPr>
          <w:lang w:val="en-US"/>
        </w:rPr>
      </w:pPr>
    </w:p>
    <w:p w:rsidR="00D60869" w:rsidRDefault="00943316">
      <w:pPr>
        <w:pStyle w:val="ConsPlusNormal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</w:t>
      </w:r>
      <w:r>
        <w:t>ижения</w:t>
      </w:r>
      <w:proofErr w:type="spellEnd"/>
      <w:r>
        <w:t xml:space="preserve"> i-го результата предоставления субсидий.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i-го результата предоставления субсидий.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i-го результата предоставления субсидий, определяется по следующей формуле: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 где: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i-го результата предоставления субсидий;</w:t>
      </w:r>
    </w:p>
    <w:p w:rsidR="00D60869" w:rsidRDefault="00943316">
      <w:pPr>
        <w:pStyle w:val="ConsPlusNormal0"/>
        <w:spacing w:before="20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i-го результата предоставления субсидий.</w:t>
      </w:r>
    </w:p>
    <w:p w:rsidR="00D60869" w:rsidRDefault="00943316">
      <w:pPr>
        <w:pStyle w:val="ConsPlusNormal0"/>
        <w:spacing w:before="200"/>
        <w:ind w:firstLine="540"/>
        <w:jc w:val="both"/>
      </w:pPr>
      <w:r>
        <w:t xml:space="preserve">В случае </w:t>
      </w:r>
      <w:proofErr w:type="spellStart"/>
      <w:r>
        <w:t>нед</w:t>
      </w:r>
      <w:r>
        <w:t>остижения</w:t>
      </w:r>
      <w:proofErr w:type="spellEnd"/>
      <w:r>
        <w:t xml:space="preserve"> значений результатов предоставления субсидий социально ориентированная некоммерческая организация не допускается к участию в конкурсе в течение одного года, следующего за годом предоставления субсидии.</w:t>
      </w:r>
    </w:p>
    <w:p w:rsidR="00D60869" w:rsidRDefault="00943316">
      <w:pPr>
        <w:pStyle w:val="ConsPlusNormal0"/>
        <w:jc w:val="both"/>
      </w:pPr>
      <w:r>
        <w:t xml:space="preserve">(п. 4.16 в ред. </w:t>
      </w:r>
      <w:hyperlink r:id="rId94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21.06.2022 N 401)</w:t>
      </w: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  <w:outlineLvl w:val="1"/>
      </w:pPr>
      <w:r>
        <w:t>Приложение N 1</w:t>
      </w:r>
    </w:p>
    <w:p w:rsidR="00D60869" w:rsidRDefault="00943316">
      <w:pPr>
        <w:pStyle w:val="ConsPlusNormal0"/>
        <w:jc w:val="right"/>
      </w:pPr>
      <w:r>
        <w:t>к Порядку</w:t>
      </w:r>
    </w:p>
    <w:p w:rsidR="00D60869" w:rsidRDefault="00943316">
      <w:pPr>
        <w:pStyle w:val="ConsPlusNormal0"/>
        <w:jc w:val="right"/>
      </w:pPr>
      <w:r>
        <w:t>определения объема и предоставления</w:t>
      </w:r>
    </w:p>
    <w:p w:rsidR="00D60869" w:rsidRDefault="00943316">
      <w:pPr>
        <w:pStyle w:val="ConsPlusNormal0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D60869" w:rsidRDefault="00943316">
      <w:pPr>
        <w:pStyle w:val="ConsPlusNormal0"/>
        <w:jc w:val="right"/>
      </w:pPr>
      <w:r>
        <w:t>некоммерческим организациям, в том числе</w:t>
      </w:r>
    </w:p>
    <w:p w:rsidR="00D60869" w:rsidRDefault="00943316">
      <w:pPr>
        <w:pStyle w:val="ConsPlusNormal0"/>
        <w:jc w:val="right"/>
      </w:pPr>
      <w:r>
        <w:t>в рамках областного закона от 22 июня</w:t>
      </w:r>
    </w:p>
    <w:p w:rsidR="00D60869" w:rsidRDefault="00943316">
      <w:pPr>
        <w:pStyle w:val="ConsPlusNormal0"/>
        <w:jc w:val="right"/>
      </w:pPr>
      <w:r>
        <w:t>2007 года N 56-з "О взаимодействии</w:t>
      </w:r>
    </w:p>
    <w:p w:rsidR="00D60869" w:rsidRDefault="00943316">
      <w:pPr>
        <w:pStyle w:val="ConsPlusNormal0"/>
        <w:jc w:val="right"/>
      </w:pPr>
      <w:r>
        <w:lastRenderedPageBreak/>
        <w:t>органов государственной власти</w:t>
      </w:r>
    </w:p>
    <w:p w:rsidR="00D60869" w:rsidRDefault="00943316">
      <w:pPr>
        <w:pStyle w:val="ConsPlusNormal0"/>
        <w:jc w:val="right"/>
      </w:pPr>
      <w:r>
        <w:t xml:space="preserve">Смоленской области с </w:t>
      </w:r>
      <w:proofErr w:type="gramStart"/>
      <w:r>
        <w:t>некоммерческими</w:t>
      </w:r>
      <w:proofErr w:type="gramEnd"/>
    </w:p>
    <w:p w:rsidR="00D60869" w:rsidRDefault="00943316">
      <w:pPr>
        <w:pStyle w:val="ConsPlusNormal0"/>
        <w:jc w:val="right"/>
      </w:pPr>
      <w:r>
        <w:t>орг</w:t>
      </w:r>
      <w:r>
        <w:t>анизациями", в рамках реализации</w:t>
      </w:r>
    </w:p>
    <w:p w:rsidR="00D60869" w:rsidRDefault="00943316">
      <w:pPr>
        <w:pStyle w:val="ConsPlusNormal0"/>
        <w:jc w:val="right"/>
      </w:pPr>
      <w:r>
        <w:t>областной государственной программы</w:t>
      </w:r>
    </w:p>
    <w:p w:rsidR="00D60869" w:rsidRDefault="00943316">
      <w:pPr>
        <w:pStyle w:val="ConsPlusNormal0"/>
        <w:jc w:val="right"/>
      </w:pPr>
      <w:r>
        <w:t>"Развитие информационного пространства</w:t>
      </w:r>
    </w:p>
    <w:p w:rsidR="00D60869" w:rsidRDefault="00943316">
      <w:pPr>
        <w:pStyle w:val="ConsPlusNormal0"/>
        <w:jc w:val="right"/>
      </w:pPr>
      <w:r>
        <w:t>и гражданского общества</w:t>
      </w:r>
    </w:p>
    <w:p w:rsidR="00D60869" w:rsidRDefault="00943316">
      <w:pPr>
        <w:pStyle w:val="ConsPlusNormal0"/>
        <w:jc w:val="right"/>
      </w:pPr>
      <w:r>
        <w:t>в Смоленской области"</w:t>
      </w:r>
    </w:p>
    <w:p w:rsidR="00D60869" w:rsidRDefault="00D608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608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869" w:rsidRDefault="009433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95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21.06.2022 </w:t>
            </w:r>
            <w:hyperlink r:id="rId96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</w:tr>
    </w:tbl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</w:pPr>
      <w:r>
        <w:t>Форма</w:t>
      </w:r>
    </w:p>
    <w:p w:rsidR="00D60869" w:rsidRDefault="00D6086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659"/>
        <w:gridCol w:w="1247"/>
        <w:gridCol w:w="2721"/>
      </w:tblGrid>
      <w:tr w:rsidR="00D60869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  <w:jc w:val="center"/>
            </w:pPr>
            <w:bookmarkStart w:id="16" w:name="P324"/>
            <w:bookmarkEnd w:id="16"/>
            <w:r>
              <w:t>ЗАЯВЛЕНИЕ</w:t>
            </w:r>
          </w:p>
          <w:p w:rsidR="00D60869" w:rsidRDefault="00943316">
            <w:pPr>
              <w:pStyle w:val="ConsPlusNormal0"/>
              <w:jc w:val="center"/>
            </w:pPr>
            <w:r>
              <w:t>о подтверждении достоверности сведений</w:t>
            </w:r>
          </w:p>
          <w:p w:rsidR="00D60869" w:rsidRDefault="00943316">
            <w:pPr>
              <w:pStyle w:val="ConsPlusNormal0"/>
              <w:jc w:val="center"/>
            </w:pPr>
            <w:r>
              <w:t>о социально ориентированной некоммерческой</w:t>
            </w:r>
          </w:p>
          <w:p w:rsidR="00D60869" w:rsidRDefault="00943316">
            <w:pPr>
              <w:pStyle w:val="ConsPlusNormal0"/>
              <w:jc w:val="center"/>
            </w:pPr>
            <w:r>
              <w:t>организации при подаче заявки</w:t>
            </w:r>
          </w:p>
          <w:p w:rsidR="00D60869" w:rsidRDefault="00943316">
            <w:pPr>
              <w:pStyle w:val="ConsPlusNormal0"/>
              <w:jc w:val="center"/>
            </w:pPr>
            <w:r>
              <w:t>на участие в конкурсе</w:t>
            </w:r>
          </w:p>
        </w:tc>
      </w:tr>
      <w:tr w:rsidR="00D60869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  <w:ind w:firstLine="540"/>
              <w:jc w:val="both"/>
            </w:pPr>
            <w:r>
              <w:t>Настоящим заявлением подтверждаю, что</w:t>
            </w:r>
          </w:p>
          <w:p w:rsidR="00D60869" w:rsidRDefault="00943316">
            <w:pPr>
              <w:pStyle w:val="ConsPlusNormal0"/>
              <w:jc w:val="both"/>
            </w:pPr>
            <w:r>
              <w:t>________________________________________________________________________: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(наименование социально ориентированной некоммерческой организации)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 xml:space="preserve">- в соответствии со своими учредительными документами имеет основным видом деятельности деятельность, предусмотренную </w:t>
            </w:r>
            <w:hyperlink r:id="rId97" w:tooltip="Федеральный закон от 12.01.1996 N 7-ФЗ (ред. от 05.12.2022) &quot;О некоммерческих организациях&quot; (с изм. и доп., вступ. в силу с 01.01.2023) {КонсультантПлюс}">
              <w:r>
                <w:rPr>
                  <w:color w:val="0000FF"/>
                </w:rPr>
                <w:t>статьей 31.1</w:t>
              </w:r>
            </w:hyperlink>
            <w:r>
              <w:t xml:space="preserve"> Федерального закона "О некоммерческих организациях";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- не нахо</w:t>
            </w:r>
            <w:r>
              <w:t>дится в стадии реорганизации, ликвидации, банкротства;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 xml:space="preserve">- не имеет просроченной задолженности (недоимки) по налогам, сборам и иным обязательным платежам в бюджетную систему Российской Федерации (включая пени, штрафы за нарушение законодательства Российской </w:t>
            </w:r>
            <w:r>
              <w:t>Федерации о налогах и сборах, страховых взносах);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- в текущем финансовом году не получала субсидий из областного бюджета с целью государственной поддержки реализации социальных программ (проектов) по приоритетным направлениям поддержки;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- не имеет просроче</w:t>
            </w:r>
            <w:r>
              <w:t>нной задолженности по возврату в областной бюджет субсидий, предоставленных в соответствии с правовыми актами Смоленской области, и иной просроченной задолженности перед областным бюджетом.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Согласие на публикацию (размещение) на сайте уполномоченного орган</w:t>
            </w:r>
            <w:r>
              <w:t>а в информационно-телекоммуникационной сети "Интернет" информации об участнике конкурса, о подаваемой участником конкурса заявке подтверждаю.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Согласие на обработку персональных данных иных лиц, указанных в конкурсной документации, подтверждаю.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Достоверност</w:t>
            </w:r>
            <w:r>
              <w:t>ь информации (в том числе документов), представленной в составе заявки на участие в конкурсе социально ориентированных некоммерческих организаций на право получения в текущем финансовом году субсидий, подтверждаю.</w:t>
            </w:r>
          </w:p>
          <w:p w:rsidR="00D60869" w:rsidRDefault="00943316">
            <w:pPr>
              <w:pStyle w:val="ConsPlusNormal0"/>
              <w:ind w:firstLine="540"/>
              <w:jc w:val="both"/>
            </w:pPr>
            <w:r>
              <w:t>С условиями конкурса социально ориентирова</w:t>
            </w:r>
            <w:r>
              <w:t>нных некоммерческих организаций на право получения в текущем финансовом году субсидий ознакомле</w:t>
            </w:r>
            <w:proofErr w:type="gramStart"/>
            <w:r>
              <w:t>н(</w:t>
            </w:r>
            <w:proofErr w:type="gramEnd"/>
            <w:r>
              <w:t>а) и согласен (согласна).</w:t>
            </w:r>
          </w:p>
        </w:tc>
      </w:tr>
      <w:tr w:rsidR="00D60869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</w:pPr>
            <w:r>
              <w:t>___________________________________</w:t>
            </w:r>
          </w:p>
          <w:p w:rsidR="00D60869" w:rsidRDefault="00943316">
            <w:pPr>
              <w:pStyle w:val="ConsPlusNormal0"/>
            </w:pPr>
            <w:proofErr w:type="gramStart"/>
            <w:r>
              <w:t>(наименование должности руководителя</w:t>
            </w:r>
            <w:proofErr w:type="gramEnd"/>
          </w:p>
          <w:p w:rsidR="00D60869" w:rsidRDefault="00943316">
            <w:pPr>
              <w:pStyle w:val="ConsPlusNormal0"/>
            </w:pPr>
            <w:r>
              <w:t>социально ориентированной</w:t>
            </w:r>
          </w:p>
          <w:p w:rsidR="00D60869" w:rsidRDefault="00943316">
            <w:pPr>
              <w:pStyle w:val="ConsPlusNormal0"/>
            </w:pPr>
            <w:r>
              <w:t>некоммерческой организации)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______________</w:t>
            </w:r>
          </w:p>
          <w:p w:rsidR="00D60869" w:rsidRDefault="0094331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_____________________</w:t>
            </w:r>
          </w:p>
          <w:p w:rsidR="00D60869" w:rsidRDefault="00943316">
            <w:pPr>
              <w:pStyle w:val="ConsPlusNormal0"/>
              <w:jc w:val="center"/>
            </w:pPr>
            <w:r>
              <w:t>(Ф.И.О.)</w:t>
            </w:r>
          </w:p>
        </w:tc>
      </w:tr>
      <w:tr w:rsidR="00D60869"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t>"__" __________ 20__ г.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t>М.П.</w:t>
            </w:r>
          </w:p>
        </w:tc>
      </w:tr>
    </w:tbl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  <w:outlineLvl w:val="1"/>
      </w:pPr>
      <w:r>
        <w:t>Приложение N 2</w:t>
      </w:r>
    </w:p>
    <w:p w:rsidR="00D60869" w:rsidRDefault="00943316">
      <w:pPr>
        <w:pStyle w:val="ConsPlusNormal0"/>
        <w:jc w:val="right"/>
      </w:pPr>
      <w:r>
        <w:t>к Порядку</w:t>
      </w:r>
    </w:p>
    <w:p w:rsidR="00D60869" w:rsidRDefault="00943316">
      <w:pPr>
        <w:pStyle w:val="ConsPlusNormal0"/>
        <w:jc w:val="right"/>
      </w:pPr>
      <w:r>
        <w:t>определения объема и предоставления</w:t>
      </w:r>
    </w:p>
    <w:p w:rsidR="00D60869" w:rsidRDefault="00943316">
      <w:pPr>
        <w:pStyle w:val="ConsPlusNormal0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D60869" w:rsidRDefault="00943316">
      <w:pPr>
        <w:pStyle w:val="ConsPlusNormal0"/>
        <w:jc w:val="right"/>
      </w:pPr>
      <w:r>
        <w:t>некоммерческим организациям, в том числе</w:t>
      </w:r>
    </w:p>
    <w:p w:rsidR="00D60869" w:rsidRDefault="00943316">
      <w:pPr>
        <w:pStyle w:val="ConsPlusNormal0"/>
        <w:jc w:val="right"/>
      </w:pPr>
      <w:r>
        <w:t>в рамках областного закона от 22 июня</w:t>
      </w:r>
    </w:p>
    <w:p w:rsidR="00D60869" w:rsidRDefault="00943316">
      <w:pPr>
        <w:pStyle w:val="ConsPlusNormal0"/>
        <w:jc w:val="right"/>
      </w:pPr>
      <w:r>
        <w:t>2007 года N 56-з "О взаимодействии</w:t>
      </w:r>
    </w:p>
    <w:p w:rsidR="00D60869" w:rsidRDefault="00943316">
      <w:pPr>
        <w:pStyle w:val="ConsPlusNormal0"/>
        <w:jc w:val="right"/>
      </w:pPr>
      <w:r>
        <w:t>органов государственной власти</w:t>
      </w:r>
    </w:p>
    <w:p w:rsidR="00D60869" w:rsidRDefault="00943316">
      <w:pPr>
        <w:pStyle w:val="ConsPlusNormal0"/>
        <w:jc w:val="right"/>
      </w:pPr>
      <w:r>
        <w:t xml:space="preserve">Смоленской области с </w:t>
      </w:r>
      <w:proofErr w:type="gramStart"/>
      <w:r>
        <w:t>некоммерческими</w:t>
      </w:r>
      <w:proofErr w:type="gramEnd"/>
    </w:p>
    <w:p w:rsidR="00D60869" w:rsidRDefault="00943316">
      <w:pPr>
        <w:pStyle w:val="ConsPlusNormal0"/>
        <w:jc w:val="right"/>
      </w:pPr>
      <w:r>
        <w:t>организациями", в рамках реализации</w:t>
      </w:r>
    </w:p>
    <w:p w:rsidR="00D60869" w:rsidRDefault="00943316">
      <w:pPr>
        <w:pStyle w:val="ConsPlusNormal0"/>
        <w:jc w:val="right"/>
      </w:pPr>
      <w:r>
        <w:t>областной государственной программы</w:t>
      </w:r>
    </w:p>
    <w:p w:rsidR="00D60869" w:rsidRDefault="00943316">
      <w:pPr>
        <w:pStyle w:val="ConsPlusNormal0"/>
        <w:jc w:val="right"/>
      </w:pPr>
      <w:r>
        <w:t>"Развитие информационного пространства</w:t>
      </w:r>
    </w:p>
    <w:p w:rsidR="00D60869" w:rsidRDefault="00943316">
      <w:pPr>
        <w:pStyle w:val="ConsPlusNormal0"/>
        <w:jc w:val="right"/>
      </w:pPr>
      <w:r>
        <w:t>и гр</w:t>
      </w:r>
      <w:r>
        <w:t>ажданского общества</w:t>
      </w:r>
    </w:p>
    <w:p w:rsidR="00D60869" w:rsidRDefault="00943316">
      <w:pPr>
        <w:pStyle w:val="ConsPlusNormal0"/>
        <w:jc w:val="right"/>
      </w:pPr>
      <w:r>
        <w:t>в Смоленской области"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Title0"/>
        <w:jc w:val="center"/>
      </w:pPr>
      <w:bookmarkStart w:id="17" w:name="P371"/>
      <w:bookmarkEnd w:id="17"/>
      <w:r>
        <w:t>БАЛЛЬНАЯ ШКАЛА</w:t>
      </w:r>
    </w:p>
    <w:p w:rsidR="00D60869" w:rsidRDefault="00943316">
      <w:pPr>
        <w:pStyle w:val="ConsPlusTitle0"/>
        <w:jc w:val="center"/>
      </w:pPr>
      <w:r>
        <w:t>КРИТЕРИЕВ ОЦЕНКИ ЗАЯВОК СОЦИАЛЬНО ОРИЕНТИРОВАННЫХ</w:t>
      </w:r>
    </w:p>
    <w:p w:rsidR="00D60869" w:rsidRDefault="00943316">
      <w:pPr>
        <w:pStyle w:val="ConsPlusTitle0"/>
        <w:jc w:val="center"/>
      </w:pPr>
      <w:r>
        <w:t>НЕКОММЕРЧЕСКИХ ОРГАНИЗАЦИЙ НА ПОЛУЧЕНИЕ СУБСИДИЙ</w:t>
      </w:r>
    </w:p>
    <w:p w:rsidR="00D60869" w:rsidRDefault="00D608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608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869" w:rsidRDefault="009433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60869" w:rsidRDefault="009433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98" w:tooltip="Постановление Администрации Смоленской области от 09.02.2022 N 60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21.06.2022 </w:t>
            </w:r>
            <w:hyperlink r:id="rId99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869" w:rsidRDefault="00D60869">
            <w:pPr>
              <w:pStyle w:val="ConsPlusNormal0"/>
            </w:pPr>
          </w:p>
        </w:tc>
      </w:tr>
    </w:tbl>
    <w:p w:rsidR="00D60869" w:rsidRDefault="00D608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354"/>
        <w:gridCol w:w="1669"/>
        <w:gridCol w:w="1669"/>
        <w:gridCol w:w="1669"/>
      </w:tblGrid>
      <w:tr w:rsidR="00D60869">
        <w:tc>
          <w:tcPr>
            <w:tcW w:w="604" w:type="dxa"/>
            <w:vMerge w:val="restart"/>
          </w:tcPr>
          <w:p w:rsidR="00D60869" w:rsidRDefault="00943316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54" w:type="dxa"/>
            <w:vMerge w:val="restart"/>
          </w:tcPr>
          <w:p w:rsidR="00D60869" w:rsidRDefault="00943316">
            <w:pPr>
              <w:pStyle w:val="ConsPlusNormal0"/>
              <w:jc w:val="center"/>
            </w:pPr>
            <w:r>
              <w:t>Критерий оценки</w:t>
            </w:r>
          </w:p>
        </w:tc>
        <w:tc>
          <w:tcPr>
            <w:tcW w:w="5007" w:type="dxa"/>
            <w:gridSpan w:val="3"/>
          </w:tcPr>
          <w:p w:rsidR="00D60869" w:rsidRDefault="00943316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D60869">
        <w:tc>
          <w:tcPr>
            <w:tcW w:w="604" w:type="dxa"/>
            <w:vMerge/>
          </w:tcPr>
          <w:p w:rsidR="00D60869" w:rsidRDefault="00D60869">
            <w:pPr>
              <w:pStyle w:val="ConsPlusNormal0"/>
            </w:pPr>
          </w:p>
        </w:tc>
        <w:tc>
          <w:tcPr>
            <w:tcW w:w="4354" w:type="dxa"/>
            <w:vMerge/>
          </w:tcPr>
          <w:p w:rsidR="00D60869" w:rsidRDefault="00D60869">
            <w:pPr>
              <w:pStyle w:val="ConsPlusNormal0"/>
            </w:pP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запрашиваемая сумма субсидии (до 100 тыс. руб. включительно)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запрашиваемая сумма субсидии (от 100 тыс. руб. до 500 тыс. руб. включительно)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запрашиваемая сумма субсидии (свыше 500 тыс. руб.)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5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1. Актуальность, социальная значимость и уникальность социальной программы (проекта)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Актуальность и социальная значимость социальной программы (проекта) убедительно доказаны; проблемы, на решение которых направлена социальная программа (проект), дета</w:t>
            </w:r>
            <w:r>
              <w:t xml:space="preserve">льно раскрыты, их описание </w:t>
            </w:r>
            <w:proofErr w:type="spellStart"/>
            <w:r>
              <w:t>аргументированно</w:t>
            </w:r>
            <w:proofErr w:type="spellEnd"/>
            <w:r>
              <w:t xml:space="preserve"> и подкреплено конкретными количественными и (или) качественными показателями; социальная программа (проект) направлена в полной мере на решение именно тех проблем, которые обозначены как значимые; имеется подтвер</w:t>
            </w:r>
            <w:r>
              <w:t xml:space="preserve">ждение актуальности проблемы представителями целевой аудитории, потенциальными </w:t>
            </w:r>
            <w:proofErr w:type="spellStart"/>
            <w:r>
              <w:t>благополучателями</w:t>
            </w:r>
            <w:proofErr w:type="spellEnd"/>
            <w:r>
              <w:t>, партнерами;</w:t>
            </w:r>
            <w:proofErr w:type="gramEnd"/>
            <w:r>
              <w:t xml:space="preserve"> мероприятия социальной программы (проекта) полностью </w:t>
            </w:r>
            <w:r>
              <w:lastRenderedPageBreak/>
              <w:t>соответствуют выбранным направлениям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2,5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lastRenderedPageBreak/>
              <w:t>1.2.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Актуальность и социальная значимость социальной программы (проекта) доказаны недостаточно убедительно; проблема не имеет острой значимости для целевой группы или территории реализации социальной программы (проекта); в социальной программе (проекте) недоста</w:t>
            </w:r>
            <w:r>
              <w:t xml:space="preserve">точно </w:t>
            </w:r>
            <w:proofErr w:type="spellStart"/>
            <w:r>
              <w:t>аргументированно</w:t>
            </w:r>
            <w:proofErr w:type="spellEnd"/>
            <w:r>
              <w:t xml:space="preserve"> и без конкретных показателей описана проблема, на решение которой направлена социальная программа (проект), либо не подтверждено взаимодействие с территориями, обозначенными в заявке</w:t>
            </w:r>
            <w:proofErr w:type="gramEnd"/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1,25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1.3.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Актуальность, социальная значимос</w:t>
            </w:r>
            <w:r>
              <w:t>ть и уникальность социальной программы (проекта) не доказаны; проблема, которой посвящена социальная программа (проект), не относится к разряду востребованных обществом либо слабо обоснована авторами; большая часть мероприятий социальной программы (проекта</w:t>
            </w:r>
            <w:r>
              <w:t>) не связана с выбранным направлением</w:t>
            </w:r>
            <w:proofErr w:type="gramEnd"/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2. Логическая связность и реализуемость социальной программы (проекта), соответствие мероприятий социальной программы (проекта) ее (его) целям, задачам и ожидаемым результатам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Социальная программа (проект) полностью соответствует данному критерию; все разделы заявки логически взаимосвязаны, каждый раздел содержит информацию, необходимую и достаточную для полного понимания содержания социальной программы (проекта); календарный пл</w:t>
            </w:r>
            <w:r>
              <w:t>ан хорошо структурирован, детализирован, содержит описание конкретных мероприятий;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(проекта);</w:t>
            </w:r>
            <w:proofErr w:type="gramEnd"/>
            <w:r>
              <w:t xml:space="preserve"> указаны конкретные и разумные сроки, позволяющие в полной мере решить задачи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Социальная программа (проект) по данному критерию проработана недостаточно; календарный план описывает лишь общие направления деятельности, не раскрывает последовательность реализации социальной программы (проекта), не позволяет определить содержание основ</w:t>
            </w:r>
            <w:r>
              <w:t xml:space="preserve">ных мероприятий; имеются </w:t>
            </w:r>
            <w:r>
              <w:lastRenderedPageBreak/>
              <w:t>устранимые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lastRenderedPageBreak/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lastRenderedPageBreak/>
              <w:t>2.3.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Социальная программа (проект) не соответствует данному критерию; социальная программа (проект) проработана на низком у</w:t>
            </w:r>
            <w:r>
              <w:t>ровне, имеются несоответствия мероприятий социальной программы (проекта) ее (его) целям и задачам, противоречия между планируемой деятельностью и ожидаемыми результатами; ошибки в постановке целей, задач, описании мероприятий, результатов социальной програ</w:t>
            </w:r>
            <w:r>
              <w:t>ммы (проекта) делают реализацию такой социальной программы (проекта) нецелесообразной;</w:t>
            </w:r>
            <w:proofErr w:type="gramEnd"/>
            <w:r>
              <w:t xml:space="preserve"> сроки выполнения мероприятий некорректны и не соответствуют заявленным целям и задачам социальной программы (проекта), из-за непродуманности создаются значительные риски</w:t>
            </w:r>
            <w:r>
              <w:t xml:space="preserve"> </w:t>
            </w:r>
            <w:proofErr w:type="spellStart"/>
            <w:r>
              <w:t>нереализации</w:t>
            </w:r>
            <w:proofErr w:type="spellEnd"/>
            <w:r>
              <w:t xml:space="preserve">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3. Соотношение планируемых расходов на реализацию социальной программы (проекта) и ее (его) ожидаемых результатов, адекватность, измеримость и достижимость таких результатов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Данный критерий отлично выражен в заявке; в заявке четко изложены ожидаемые результаты социальной программы (проекта), они адекватны, конкретны и измеримы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Данный критерий удовлетворительно выражен в заявке; в заявке изложены ожидаемые результаты социальной программы (проекта), но они не полностью соответствуют критериям адекватности, измеримости, достижимости; запланированные результаты могут быть достигнуты</w:t>
            </w:r>
            <w:r>
              <w:t xml:space="preserve"> при меньших затратах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3.3.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Данный критерий плохо выражен в заявке; ожидаемые результаты социальной программы (проекта) изложены неконкретно; предполагаемые затраты на достижение результатов социальной программы (проекта) явно завышены; описанна</w:t>
            </w:r>
            <w:r>
              <w:t>я в заявке деятельность является предпринимательской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4. 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4.1.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 xml:space="preserve">В бюджете социальной программы (проекта) предусмотрено финансовое обеспечение </w:t>
            </w:r>
            <w:r>
              <w:lastRenderedPageBreak/>
              <w:t>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</w:t>
            </w:r>
            <w:r>
              <w:t>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lastRenderedPageBreak/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lastRenderedPageBreak/>
              <w:t>4.2.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</w:t>
            </w:r>
            <w:r>
              <w:t>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>
              <w:t xml:space="preserve"> обоснование отдельных запланированных расходов не позвол</w:t>
            </w:r>
            <w:r>
              <w:t>яет оценить их взаимосвязь с мероприятиями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4.3.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</w:t>
            </w:r>
            <w:r>
              <w:t>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5. Масштаб реализации социальной программы (проекта)</w:t>
            </w:r>
          </w:p>
        </w:tc>
      </w:tr>
      <w:tr w:rsidR="00D60869">
        <w:tc>
          <w:tcPr>
            <w:tcW w:w="604" w:type="dxa"/>
          </w:tcPr>
          <w:p w:rsidR="00D60869" w:rsidRDefault="00D60869">
            <w:pPr>
              <w:pStyle w:val="ConsPlusNormal0"/>
            </w:pP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Масштаб реализации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0,5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6. 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(проекта), перспективы ее (его) дальнейшего развития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6.1.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 xml:space="preserve">Социально ориентированная некоммерческая организация располагает ресурсами на реализацию социальной программы (проекта) (наличие офиса, офисной, в том числе компьютерной, </w:t>
            </w:r>
            <w:r>
              <w:lastRenderedPageBreak/>
              <w:t>техники, штатных работников), уровень собственного вклада и дополнительных ресурсов п</w:t>
            </w:r>
            <w:r>
              <w:t>ревышает 25% бюджета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lastRenderedPageBreak/>
              <w:t>6.2.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 xml:space="preserve">Социально ориентированная некоммерческая организация обладает материально-техническими ресурсами (наличие офиса, офисной, в том числе компьютерной, техники), уровень собственного вклада и </w:t>
            </w:r>
            <w:r>
              <w:t>дополнительных ресурсов составляет от 5 до 25% включительно бюджета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6.3.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Социально ориентированная некоммерческая организация не обладает материально-технической и кадровой базами, уровень собственного вклада и</w:t>
            </w:r>
            <w:r>
              <w:t xml:space="preserve"> дополнительных ресурсов составляет менее 5% бюджета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7. Опыт социально ориентированной некоммерческой организации в успешной реализации социальных программ (проектов) по соответствующему направлению деятельности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7.1.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Социально ориентированная некоммерческая организация имеет опыт в успешной реализации социальных программ (проектов) по соответствующему направлению деятельности более 5 лет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7.2.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 xml:space="preserve">Социально ориентированная некоммерческая организация имеет опыт в </w:t>
            </w:r>
            <w:r>
              <w:t>успешной реализации социальных программ (проектов) по соответствующему направлению деятельности от 2 до 5 лет включительно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7.3.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Социально ориентированная некоммерческая организация не имеет опыта в успешной реализации социальных программ (пр</w:t>
            </w:r>
            <w:r>
              <w:t>оектов) по соответствующему направлению деятельности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8. Соответствие опыта и компетенций команды социальной программы (проекта) планируемой деятельности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8.1.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Социальная программа (проект) полностью обеспечена опытными, квалифицированными специалистами по всем необходимым для реализации социальной программы (проекта) профилям; в заявке доказана возможность каждого члена указанной в заявке команды качественно раб</w:t>
            </w:r>
            <w:r>
              <w:t xml:space="preserve">отать над социальной </w:t>
            </w:r>
            <w:r>
              <w:lastRenderedPageBreak/>
              <w:t>программой (проектом) на условиях, в порядке и в сроки, установленные календарным планом и бюджетом социальной программы (проекта), без существенных замен в ходе реализации социальной программы (проекта)</w:t>
            </w:r>
            <w:proofErr w:type="gramEnd"/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lastRenderedPageBreak/>
              <w:t>8.2.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Социальная прог</w:t>
            </w:r>
            <w:r>
              <w:t>рамма (проект) обеспечена членами команды, которые не в полной мере соответствуют уровню опыта и компетенций, необходимых для реализации социальной программы (проекта); в заявке содержится описание команды социальной программы (проекта), но конкретные испо</w:t>
            </w:r>
            <w:r>
              <w:t>лнители основных мероприятий не названы, либо не приводятся сведения об их знаниях и опыте или о выполняемых функциях в рамках реализации социальной программы (проекта)</w:t>
            </w:r>
            <w:proofErr w:type="gramEnd"/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0,75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8.3.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Описание команды социальной программы (проекта), ее квалификации, о</w:t>
            </w:r>
            <w:r>
              <w:t xml:space="preserve">пыта работы в заявке практически отсутствует; имеются высокие риски </w:t>
            </w:r>
            <w:proofErr w:type="spellStart"/>
            <w:r>
              <w:t>нереализации</w:t>
            </w:r>
            <w:proofErr w:type="spellEnd"/>
            <w:r>
              <w:t xml:space="preserve"> социальной программы (проекта) в силу недостаточности опыта и низкой квалификации команды социальной программы (проекта)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9. Информационная открытость социально ориентированной некоммерческой организации</w:t>
            </w:r>
          </w:p>
        </w:tc>
      </w:tr>
      <w:tr w:rsidR="00D60869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t>9.1.</w:t>
            </w:r>
          </w:p>
        </w:tc>
        <w:tc>
          <w:tcPr>
            <w:tcW w:w="4354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both"/>
            </w:pPr>
            <w:proofErr w:type="gramStart"/>
            <w:r>
              <w:t>Информацию о деятельности социально ориентированной некоммерческой организации легко найти в информационно-телекоммуникационной сети "Интернет"</w:t>
            </w:r>
            <w:r>
              <w:t xml:space="preserve"> с помощью поисковых запросов; деятельность социально ориентированной некоммерческой организации систематически освещается в средствах массовой информации; социально ориентированная некоммерческая организация имеет действующий постоянно обновляемый сайт, н</w:t>
            </w:r>
            <w:r>
              <w:t>а котором представлены отчеты о ее деятельности, размещена актуальная информация о проводимых мероприятиях, составе органов управления;</w:t>
            </w:r>
            <w:proofErr w:type="gramEnd"/>
            <w:r>
              <w:t xml:space="preserve"> социально ориентированная некоммерческая организация имеет группы (страницы) в социальных сетях, на которых регулярно об</w:t>
            </w:r>
            <w:r>
              <w:t>новляется информация</w:t>
            </w:r>
          </w:p>
        </w:tc>
        <w:tc>
          <w:tcPr>
            <w:tcW w:w="1669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669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69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2</w:t>
            </w:r>
          </w:p>
        </w:tc>
      </w:tr>
      <w:tr w:rsidR="00D60869">
        <w:tblPrEx>
          <w:tblBorders>
            <w:insideH w:val="nil"/>
          </w:tblBorders>
        </w:tblPrEx>
        <w:tc>
          <w:tcPr>
            <w:tcW w:w="9965" w:type="dxa"/>
            <w:gridSpan w:val="5"/>
            <w:tcBorders>
              <w:top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t xml:space="preserve">(в ред. </w:t>
            </w:r>
            <w:hyperlink r:id="rId100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21.06.2022 N 401)</w:t>
            </w:r>
          </w:p>
        </w:tc>
      </w:tr>
      <w:tr w:rsidR="00D60869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t>9.2.</w:t>
            </w:r>
          </w:p>
        </w:tc>
        <w:tc>
          <w:tcPr>
            <w:tcW w:w="4354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t xml:space="preserve">Деятельность социально ориентированной некоммерческой организации мало освещается в средствах массовой </w:t>
            </w:r>
            <w:r>
              <w:lastRenderedPageBreak/>
              <w:t>информации и в информационно-телекоммуникационной сети "Интернет"; у социально ориентированной некоммерческой организации есть сайт и (или) страница (гру</w:t>
            </w:r>
            <w:r>
              <w:t>ппа) в социальной сети, которые содержат неактуальную (устаревшую) информацию</w:t>
            </w:r>
          </w:p>
        </w:tc>
        <w:tc>
          <w:tcPr>
            <w:tcW w:w="1669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lastRenderedPageBreak/>
              <w:t>0,75</w:t>
            </w:r>
          </w:p>
        </w:tc>
        <w:tc>
          <w:tcPr>
            <w:tcW w:w="1669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9" w:type="dxa"/>
            <w:tcBorders>
              <w:bottom w:val="nil"/>
            </w:tcBorders>
          </w:tcPr>
          <w:p w:rsidR="00D60869" w:rsidRDefault="00943316">
            <w:pPr>
              <w:pStyle w:val="ConsPlusNormal0"/>
              <w:jc w:val="center"/>
            </w:pPr>
            <w:r>
              <w:t>1</w:t>
            </w:r>
          </w:p>
        </w:tc>
      </w:tr>
      <w:tr w:rsidR="00D60869">
        <w:tblPrEx>
          <w:tblBorders>
            <w:insideH w:val="nil"/>
          </w:tblBorders>
        </w:tblPrEx>
        <w:tc>
          <w:tcPr>
            <w:tcW w:w="9965" w:type="dxa"/>
            <w:gridSpan w:val="5"/>
            <w:tcBorders>
              <w:top w:val="nil"/>
            </w:tcBorders>
          </w:tcPr>
          <w:p w:rsidR="00D60869" w:rsidRDefault="009433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1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21.06.2022 N 401)</w:t>
            </w:r>
          </w:p>
        </w:tc>
      </w:tr>
      <w:tr w:rsidR="00D60869">
        <w:tc>
          <w:tcPr>
            <w:tcW w:w="604" w:type="dxa"/>
          </w:tcPr>
          <w:p w:rsidR="00D60869" w:rsidRDefault="00943316">
            <w:pPr>
              <w:pStyle w:val="ConsPlusNormal0"/>
              <w:jc w:val="both"/>
            </w:pPr>
            <w:r>
              <w:t>9.3.</w:t>
            </w:r>
          </w:p>
        </w:tc>
        <w:tc>
          <w:tcPr>
            <w:tcW w:w="4354" w:type="dxa"/>
          </w:tcPr>
          <w:p w:rsidR="00D60869" w:rsidRDefault="00943316">
            <w:pPr>
              <w:pStyle w:val="ConsPlusNormal0"/>
              <w:jc w:val="both"/>
            </w:pPr>
            <w:r>
              <w:t>И</w:t>
            </w:r>
            <w:r>
              <w:t>нформация о деятельности социально ориентированной некоммерческой организации отсутствует в информационно-телекоммуникационной сети "Интернет" и в средствах массовой информации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D60869" w:rsidRDefault="00943316">
            <w:pPr>
              <w:pStyle w:val="ConsPlusNormal0"/>
              <w:jc w:val="center"/>
            </w:pPr>
            <w:r>
              <w:t>0</w:t>
            </w:r>
          </w:p>
        </w:tc>
      </w:tr>
      <w:tr w:rsidR="00D60869">
        <w:tblPrEx>
          <w:tblBorders>
            <w:insideH w:val="nil"/>
          </w:tblBorders>
        </w:tblPrEx>
        <w:tc>
          <w:tcPr>
            <w:tcW w:w="9965" w:type="dxa"/>
            <w:gridSpan w:val="5"/>
          </w:tcPr>
          <w:p w:rsidR="00D60869" w:rsidRDefault="00943316">
            <w:pPr>
              <w:pStyle w:val="ConsPlusNormal0"/>
              <w:jc w:val="center"/>
              <w:outlineLvl w:val="2"/>
            </w:pPr>
            <w:r>
              <w:t>10. Партнерская поддержка</w:t>
            </w:r>
          </w:p>
          <w:p w:rsidR="00D60869" w:rsidRDefault="00D60869">
            <w:pPr>
              <w:pStyle w:val="ConsPlusNormal0"/>
            </w:pPr>
          </w:p>
          <w:p w:rsidR="00D60869" w:rsidRDefault="00943316">
            <w:pPr>
              <w:pStyle w:val="ConsPlusNormal0"/>
              <w:jc w:val="both"/>
            </w:pPr>
            <w:r>
              <w:t xml:space="preserve">Утратил силу. - </w:t>
            </w:r>
            <w:hyperlink r:id="rId102" w:tooltip="Постановление Администрации Смоленской области от 21.06.2022 N 401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21.06.2022 N 401.</w:t>
            </w:r>
          </w:p>
        </w:tc>
      </w:tr>
    </w:tbl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  <w:outlineLvl w:val="1"/>
      </w:pPr>
      <w:r>
        <w:t>Приложение N 3</w:t>
      </w:r>
    </w:p>
    <w:p w:rsidR="00D60869" w:rsidRDefault="00943316">
      <w:pPr>
        <w:pStyle w:val="ConsPlusNormal0"/>
        <w:jc w:val="right"/>
      </w:pPr>
      <w:r>
        <w:t>к Порядку</w:t>
      </w:r>
    </w:p>
    <w:p w:rsidR="00D60869" w:rsidRDefault="00943316">
      <w:pPr>
        <w:pStyle w:val="ConsPlusNormal0"/>
        <w:jc w:val="right"/>
      </w:pPr>
      <w:r>
        <w:t>определения объема и предоставления</w:t>
      </w:r>
    </w:p>
    <w:p w:rsidR="00D60869" w:rsidRDefault="00943316">
      <w:pPr>
        <w:pStyle w:val="ConsPlusNormal0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D60869" w:rsidRDefault="00943316">
      <w:pPr>
        <w:pStyle w:val="ConsPlusNormal0"/>
        <w:jc w:val="right"/>
      </w:pPr>
      <w:r>
        <w:t>некоммерческим организациям, в том числе</w:t>
      </w:r>
    </w:p>
    <w:p w:rsidR="00D60869" w:rsidRDefault="00943316">
      <w:pPr>
        <w:pStyle w:val="ConsPlusNormal0"/>
        <w:jc w:val="right"/>
      </w:pPr>
      <w:r>
        <w:t>в рамках областного закона от 22 июня</w:t>
      </w:r>
    </w:p>
    <w:p w:rsidR="00D60869" w:rsidRDefault="00943316">
      <w:pPr>
        <w:pStyle w:val="ConsPlusNormal0"/>
        <w:jc w:val="right"/>
      </w:pPr>
      <w:r>
        <w:t>2007 года N 56-з "О взаимодействии</w:t>
      </w:r>
    </w:p>
    <w:p w:rsidR="00D60869" w:rsidRDefault="00943316">
      <w:pPr>
        <w:pStyle w:val="ConsPlusNormal0"/>
        <w:jc w:val="right"/>
      </w:pPr>
      <w:r>
        <w:t>органов государственной власти</w:t>
      </w:r>
    </w:p>
    <w:p w:rsidR="00D60869" w:rsidRDefault="00943316">
      <w:pPr>
        <w:pStyle w:val="ConsPlusNormal0"/>
        <w:jc w:val="right"/>
      </w:pPr>
      <w:r>
        <w:t>Смоленской обла</w:t>
      </w:r>
      <w:r>
        <w:t xml:space="preserve">сти с </w:t>
      </w:r>
      <w:proofErr w:type="gramStart"/>
      <w:r>
        <w:t>некоммерческими</w:t>
      </w:r>
      <w:proofErr w:type="gramEnd"/>
    </w:p>
    <w:p w:rsidR="00D60869" w:rsidRDefault="00943316">
      <w:pPr>
        <w:pStyle w:val="ConsPlusNormal0"/>
        <w:jc w:val="right"/>
      </w:pPr>
      <w:r>
        <w:t>организациями", в рамках реализации</w:t>
      </w:r>
    </w:p>
    <w:p w:rsidR="00D60869" w:rsidRDefault="00943316">
      <w:pPr>
        <w:pStyle w:val="ConsPlusNormal0"/>
        <w:jc w:val="right"/>
      </w:pPr>
      <w:r>
        <w:t>областной государственной программы</w:t>
      </w:r>
    </w:p>
    <w:p w:rsidR="00D60869" w:rsidRDefault="00943316">
      <w:pPr>
        <w:pStyle w:val="ConsPlusNormal0"/>
        <w:jc w:val="right"/>
      </w:pPr>
      <w:r>
        <w:t>"Развитие информационного пространства</w:t>
      </w:r>
    </w:p>
    <w:p w:rsidR="00D60869" w:rsidRDefault="00943316">
      <w:pPr>
        <w:pStyle w:val="ConsPlusNormal0"/>
        <w:jc w:val="right"/>
      </w:pPr>
      <w:r>
        <w:t>и гражданского общества</w:t>
      </w:r>
    </w:p>
    <w:p w:rsidR="00D60869" w:rsidRDefault="00943316">
      <w:pPr>
        <w:pStyle w:val="ConsPlusNormal0"/>
        <w:jc w:val="right"/>
      </w:pPr>
      <w:r>
        <w:t>в Смоленской области"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right"/>
      </w:pPr>
      <w:r>
        <w:t>Форма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jc w:val="center"/>
      </w:pPr>
      <w:r>
        <w:t>ЗАЯВЛЕНИЕ</w:t>
      </w:r>
    </w:p>
    <w:p w:rsidR="00D60869" w:rsidRDefault="00943316">
      <w:pPr>
        <w:pStyle w:val="ConsPlusNormal0"/>
        <w:jc w:val="center"/>
      </w:pPr>
      <w:r>
        <w:t xml:space="preserve">на предоставление субсидии социально </w:t>
      </w:r>
      <w:proofErr w:type="gramStart"/>
      <w:r>
        <w:t>ориентированным</w:t>
      </w:r>
      <w:proofErr w:type="gramEnd"/>
    </w:p>
    <w:p w:rsidR="00D60869" w:rsidRDefault="00943316">
      <w:pPr>
        <w:pStyle w:val="ConsPlusNormal0"/>
        <w:jc w:val="center"/>
      </w:pPr>
      <w:r>
        <w:t>некоммерческим организациям, в том числе в рамках</w:t>
      </w:r>
    </w:p>
    <w:p w:rsidR="00D60869" w:rsidRDefault="00943316">
      <w:pPr>
        <w:pStyle w:val="ConsPlusNormal0"/>
        <w:jc w:val="center"/>
      </w:pPr>
      <w:r>
        <w:t>областного закона от 22 июня 2007 года N 56-з</w:t>
      </w:r>
    </w:p>
    <w:p w:rsidR="00D60869" w:rsidRDefault="00943316">
      <w:pPr>
        <w:pStyle w:val="ConsPlusNormal0"/>
        <w:jc w:val="center"/>
      </w:pPr>
      <w:r>
        <w:t>"О взаимодействии органов государственной власти</w:t>
      </w:r>
    </w:p>
    <w:p w:rsidR="00D60869" w:rsidRDefault="00943316">
      <w:pPr>
        <w:pStyle w:val="ConsPlusNormal0"/>
        <w:jc w:val="center"/>
      </w:pPr>
      <w:r>
        <w:t>Смоленской области с некоммерческими организациями",</w:t>
      </w:r>
    </w:p>
    <w:p w:rsidR="00D60869" w:rsidRDefault="00943316">
      <w:pPr>
        <w:pStyle w:val="ConsPlusNormal0"/>
        <w:jc w:val="center"/>
      </w:pPr>
      <w:r>
        <w:t>в рамках реализации областной государственной программы</w:t>
      </w:r>
    </w:p>
    <w:p w:rsidR="00D60869" w:rsidRDefault="00943316">
      <w:pPr>
        <w:pStyle w:val="ConsPlusNormal0"/>
        <w:jc w:val="center"/>
      </w:pPr>
      <w:r>
        <w:t>"</w:t>
      </w:r>
      <w:r>
        <w:t>Развитие информационного пространства и гражданского</w:t>
      </w:r>
    </w:p>
    <w:p w:rsidR="00D60869" w:rsidRDefault="00943316">
      <w:pPr>
        <w:pStyle w:val="ConsPlusNormal0"/>
        <w:jc w:val="center"/>
      </w:pPr>
      <w:r>
        <w:t>общества в Смоленской области"</w:t>
      </w:r>
    </w:p>
    <w:p w:rsidR="00D60869" w:rsidRDefault="00D60869">
      <w:pPr>
        <w:pStyle w:val="ConsPlusNormal0"/>
        <w:jc w:val="both"/>
      </w:pPr>
    </w:p>
    <w:p w:rsidR="00D60869" w:rsidRDefault="00943316">
      <w:pPr>
        <w:pStyle w:val="ConsPlusNormal0"/>
        <w:ind w:firstLine="540"/>
        <w:jc w:val="both"/>
      </w:pPr>
      <w:r>
        <w:t xml:space="preserve">Утратило силу. - </w:t>
      </w:r>
      <w:hyperlink r:id="rId103" w:tooltip="Постановление Администрации Смоленской области от 28.04.2021 N 279 &quot;О внесении изменений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28.04.2021 N 279.</w:t>
      </w: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jc w:val="both"/>
      </w:pPr>
    </w:p>
    <w:p w:rsidR="00D60869" w:rsidRDefault="00D608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0869" w:rsidSect="00D60869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16" w:rsidRDefault="00943316" w:rsidP="00D60869">
      <w:r>
        <w:separator/>
      </w:r>
    </w:p>
  </w:endnote>
  <w:endnote w:type="continuationSeparator" w:id="0">
    <w:p w:rsidR="00943316" w:rsidRDefault="00943316" w:rsidP="00D6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18" w:rsidRDefault="000C0B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69" w:rsidRDefault="00D608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608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0869" w:rsidRDefault="00D60869">
          <w:pPr>
            <w:pStyle w:val="ConsPlusNormal0"/>
          </w:pPr>
        </w:p>
      </w:tc>
      <w:tc>
        <w:tcPr>
          <w:tcW w:w="1700" w:type="pct"/>
          <w:vAlign w:val="center"/>
        </w:tcPr>
        <w:p w:rsidR="00D60869" w:rsidRDefault="00D6086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60869" w:rsidRDefault="0094331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6086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60869">
            <w:fldChar w:fldCharType="separate"/>
          </w:r>
          <w:r w:rsidR="000C0B18">
            <w:rPr>
              <w:rFonts w:ascii="Tahoma" w:hAnsi="Tahoma" w:cs="Tahoma"/>
              <w:noProof/>
            </w:rPr>
            <w:t>21</w:t>
          </w:r>
          <w:r w:rsidR="00D6086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6086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60869">
            <w:fldChar w:fldCharType="separate"/>
          </w:r>
          <w:r w:rsidR="000C0B18">
            <w:rPr>
              <w:rFonts w:ascii="Tahoma" w:hAnsi="Tahoma" w:cs="Tahoma"/>
              <w:noProof/>
            </w:rPr>
            <w:t>22</w:t>
          </w:r>
          <w:r w:rsidR="00D60869">
            <w:fldChar w:fldCharType="end"/>
          </w:r>
        </w:p>
      </w:tc>
    </w:tr>
  </w:tbl>
  <w:p w:rsidR="00D60869" w:rsidRDefault="0094331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69" w:rsidRDefault="00D608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608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0869" w:rsidRDefault="009433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0869" w:rsidRDefault="00D60869">
          <w:pPr>
            <w:pStyle w:val="ConsPlusNormal0"/>
            <w:jc w:val="center"/>
          </w:pPr>
          <w:hyperlink r:id="rId1">
            <w:r w:rsidR="0094331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0869" w:rsidRDefault="0094331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6086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60869">
            <w:fldChar w:fldCharType="separate"/>
          </w:r>
          <w:r w:rsidR="000C0B18">
            <w:rPr>
              <w:rFonts w:ascii="Tahoma" w:hAnsi="Tahoma" w:cs="Tahoma"/>
              <w:noProof/>
            </w:rPr>
            <w:t>1</w:t>
          </w:r>
          <w:r w:rsidR="00D6086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6086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60869">
            <w:fldChar w:fldCharType="separate"/>
          </w:r>
          <w:r w:rsidR="000C0B18">
            <w:rPr>
              <w:rFonts w:ascii="Tahoma" w:hAnsi="Tahoma" w:cs="Tahoma"/>
              <w:noProof/>
            </w:rPr>
            <w:t>22</w:t>
          </w:r>
          <w:r w:rsidR="00D60869">
            <w:fldChar w:fldCharType="end"/>
          </w:r>
        </w:p>
      </w:tc>
    </w:tr>
  </w:tbl>
  <w:p w:rsidR="00D60869" w:rsidRDefault="0094331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16" w:rsidRDefault="00943316" w:rsidP="00D60869">
      <w:r>
        <w:separator/>
      </w:r>
    </w:p>
  </w:footnote>
  <w:footnote w:type="continuationSeparator" w:id="0">
    <w:p w:rsidR="00943316" w:rsidRDefault="00943316" w:rsidP="00D60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18" w:rsidRDefault="000C0B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608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0869" w:rsidRDefault="009433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23.05.2018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определе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60869" w:rsidRDefault="00D60869">
          <w:pPr>
            <w:pStyle w:val="ConsPlusNormal0"/>
            <w:rPr>
              <w:rFonts w:ascii="Tahoma" w:hAnsi="Tahoma" w:cs="Tahoma"/>
            </w:rPr>
          </w:pPr>
        </w:p>
      </w:tc>
    </w:tr>
  </w:tbl>
  <w:p w:rsidR="00D60869" w:rsidRDefault="00D608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0869" w:rsidRDefault="00D60869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608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0869" w:rsidRDefault="009433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Смоленской области от 23.05.2018 </w:t>
          </w:r>
          <w:r>
            <w:rPr>
              <w:rFonts w:ascii="Tahoma" w:hAnsi="Tahoma" w:cs="Tahoma"/>
              <w:sz w:val="16"/>
              <w:szCs w:val="16"/>
            </w:rPr>
            <w:t>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определе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60869" w:rsidRDefault="00D60869">
          <w:pPr>
            <w:pStyle w:val="ConsPlusNormal0"/>
            <w:rPr>
              <w:rFonts w:ascii="Tahoma" w:hAnsi="Tahoma" w:cs="Tahoma"/>
            </w:rPr>
          </w:pPr>
        </w:p>
      </w:tc>
    </w:tr>
  </w:tbl>
  <w:p w:rsidR="00D60869" w:rsidRDefault="00D608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0869" w:rsidRDefault="00D6086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0869"/>
    <w:rsid w:val="000C0B18"/>
    <w:rsid w:val="00943316"/>
    <w:rsid w:val="00D6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8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608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6086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608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608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6086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6086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608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608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608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608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6086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608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608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6086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6086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608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608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C0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0B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0B18"/>
  </w:style>
  <w:style w:type="paragraph" w:styleId="a7">
    <w:name w:val="footer"/>
    <w:basedOn w:val="a"/>
    <w:link w:val="a8"/>
    <w:uiPriority w:val="99"/>
    <w:semiHidden/>
    <w:unhideWhenUsed/>
    <w:rsid w:val="000C0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0B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472C5F619666FB4CD2A4A9B2DD34F4AEF1627FEBC53B75142341D0B729D98A4371F11353E8344A6960227B5386387D3885E7AB3EAC2F3CDEC5D985XATAG" TargetMode="External"/><Relationship Id="rId21" Type="http://schemas.openxmlformats.org/officeDocument/2006/relationships/hyperlink" Target="consultantplus://offline/ref=51472C5F619666FB4CD2A4A9B2DD34F4AEF1627FEDC53F7F162F1CDABF70D588447EAE1654F9344A6C7E2279488F6C2EX7TFG" TargetMode="External"/><Relationship Id="rId42" Type="http://schemas.openxmlformats.org/officeDocument/2006/relationships/hyperlink" Target="consultantplus://offline/ref=51472C5F619666FB4CD2A4A9B2DD34F4AEF1627FEBC63774102D41D0B729D98A4371F11353E8344A6960227A5586387D3885E7AB3EAC2F3CDEC5D985XATAG" TargetMode="External"/><Relationship Id="rId47" Type="http://schemas.openxmlformats.org/officeDocument/2006/relationships/hyperlink" Target="consultantplus://offline/ref=51472C5F619666FB4CD2A4A9B2DD34F4AEF1627FEBC43D7C102141D0B729D98A4371F11353E8344A696022785686387D3885E7AB3EAC2F3CDEC5D985XATAG" TargetMode="External"/><Relationship Id="rId63" Type="http://schemas.openxmlformats.org/officeDocument/2006/relationships/hyperlink" Target="consultantplus://offline/ref=51472C5F619666FB4CD2A4A9B2DD34F4AEF1627FEBC63774102D41D0B729D98A4371F11353E8344A6960227C5386387D3885E7AB3EAC2F3CDEC5D985XATAG" TargetMode="External"/><Relationship Id="rId68" Type="http://schemas.openxmlformats.org/officeDocument/2006/relationships/hyperlink" Target="consultantplus://offline/ref=51472C5F619666FB4CD2A4A9B2DD34F4AEF1627FEBC63774102D41D0B729D98A4371F11353E8344A696022735686387D3885E7AB3EAC2F3CDEC5D985XATAG" TargetMode="External"/><Relationship Id="rId84" Type="http://schemas.openxmlformats.org/officeDocument/2006/relationships/hyperlink" Target="consultantplus://offline/ref=51472C5F619666FB4CD2A4A9B2DD34F4AEF1627FEBC63774102D41D0B729D98A4371F11353E8344A6960237B5186387D3885E7AB3EAC2F3CDEC5D985XATAG" TargetMode="External"/><Relationship Id="rId89" Type="http://schemas.openxmlformats.org/officeDocument/2006/relationships/hyperlink" Target="consultantplus://offline/ref=51472C5F619666FB4CD2BAA4A4B169FEACFB3B7AEDCF342A49704787E879DFDF0331F74417AC3D403D31662E5B8C69327CD2F4A83BB0X2T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472C5F619666FB4CD2A4A9B2DD34F4AEF1627FEBC73B7E152641D0B729D98A4371F11353E8344A6960227B5086387D3885E7AB3EAC2F3CDEC5D985XATAG" TargetMode="External"/><Relationship Id="rId29" Type="http://schemas.openxmlformats.org/officeDocument/2006/relationships/hyperlink" Target="consultantplus://offline/ref=51472C5F619666FB4CD2A4A9B2DD34F4AEF1627FEBC53C74102241D0B729D98A4371F11353E834496234733F03806D2962D0E8B439B22DX3TDG" TargetMode="External"/><Relationship Id="rId107" Type="http://schemas.openxmlformats.org/officeDocument/2006/relationships/footer" Target="footer2.xml"/><Relationship Id="rId11" Type="http://schemas.openxmlformats.org/officeDocument/2006/relationships/hyperlink" Target="consultantplus://offline/ref=D57076D14AE0EFD31B80FC1F497D5403BA446268FFD6E391C4CE7ED1509252CB1F5AAC39DC70D03252B9467322D0DA448EA33E9F5AF5C5D91C80C1CAWCT3G" TargetMode="External"/><Relationship Id="rId24" Type="http://schemas.openxmlformats.org/officeDocument/2006/relationships/hyperlink" Target="consultantplus://offline/ref=51472C5F619666FB4CD2A4A9B2DD34F4AEF1627FEBC63774102D41D0B729D98A4371F11353E8344A6960227B5386387D3885E7AB3EAC2F3CDEC5D985XATAG" TargetMode="External"/><Relationship Id="rId32" Type="http://schemas.openxmlformats.org/officeDocument/2006/relationships/hyperlink" Target="consultantplus://offline/ref=51472C5F619666FB4CD2A4A9B2DD34F4AEF1627FEBC43D7C102141D0B729D98A4371F11353E8344A6960227B5186387D3885E7AB3EAC2F3CDEC5D985XATAG" TargetMode="External"/><Relationship Id="rId37" Type="http://schemas.openxmlformats.org/officeDocument/2006/relationships/hyperlink" Target="consultantplus://offline/ref=51472C5F619666FB4CD2BAA4A4B169FEACF83E71EEC1342A49704787E879DFDF0331F74613A8321F382477765788722C7ECEE8AA39XBT1G" TargetMode="External"/><Relationship Id="rId40" Type="http://schemas.openxmlformats.org/officeDocument/2006/relationships/hyperlink" Target="consultantplus://offline/ref=51472C5F619666FB4CD2A4A9B2DD34F4AEF1627FEBC63774102D41D0B729D98A4371F11353E8344A6960227A5786387D3885E7AB3EAC2F3CDEC5D985XATAG" TargetMode="External"/><Relationship Id="rId45" Type="http://schemas.openxmlformats.org/officeDocument/2006/relationships/hyperlink" Target="consultantplus://offline/ref=51472C5F619666FB4CD2A4A9B2DD34F4AEF1627FEBC63774102D41D0B729D98A4371F11353E8344A6960227A5086387D3885E7AB3EAC2F3CDEC5D985XATAG" TargetMode="External"/><Relationship Id="rId53" Type="http://schemas.openxmlformats.org/officeDocument/2006/relationships/hyperlink" Target="consultantplus://offline/ref=51472C5F619666FB4CD2A4A9B2DD34F4AEF1627FEBC53878152241D0B729D98A4371F11353E8344A6960227B5E86387D3885E7AB3EAC2F3CDEC5D985XATAG" TargetMode="External"/><Relationship Id="rId58" Type="http://schemas.openxmlformats.org/officeDocument/2006/relationships/hyperlink" Target="consultantplus://offline/ref=51472C5F619666FB4CD2A4A9B2DD34F4AEF1627FEBC63774102D41D0B729D98A4371F11353E8344A6960227D5386387D3885E7AB3EAC2F3CDEC5D985XATAG" TargetMode="External"/><Relationship Id="rId66" Type="http://schemas.openxmlformats.org/officeDocument/2006/relationships/hyperlink" Target="consultantplus://offline/ref=51472C5F619666FB4CD2A4A9B2DD34F4AEF1627FEBC53878152241D0B729D98A4371F11353E8344A6960227A5686387D3885E7AB3EAC2F3CDEC5D985XATAG" TargetMode="External"/><Relationship Id="rId74" Type="http://schemas.openxmlformats.org/officeDocument/2006/relationships/image" Target="media/image1.wmf"/><Relationship Id="rId79" Type="http://schemas.openxmlformats.org/officeDocument/2006/relationships/hyperlink" Target="consultantplus://offline/ref=51472C5F619666FB4CD2A4A9B2DD34F4AEF1627FEBC63774102D41D0B729D98A4371F11353E8344A696022725086387D3885E7AB3EAC2F3CDEC5D985XATAG" TargetMode="External"/><Relationship Id="rId87" Type="http://schemas.openxmlformats.org/officeDocument/2006/relationships/hyperlink" Target="consultantplus://offline/ref=51472C5F619666FB4CD2A4A9B2DD34F4AEF1627FEBC63774102D41D0B729D98A4371F11353E8344A6960237A5786387D3885E7AB3EAC2F3CDEC5D985XATAG" TargetMode="External"/><Relationship Id="rId102" Type="http://schemas.openxmlformats.org/officeDocument/2006/relationships/hyperlink" Target="consultantplus://offline/ref=51472C5F619666FB4CD2A4A9B2DD34F4AEF1627FEBC53878152241D0B729D98A4371F11353E8344A6960227E5386387D3885E7AB3EAC2F3CDEC5D985XATAG" TargetMode="External"/><Relationship Id="rId110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1472C5F619666FB4CD2A4A9B2DD34F4AEF1627FEBC63774102D41D0B729D98A4371F11353E8344A6960227C5586387D3885E7AB3EAC2F3CDEC5D985XATAG" TargetMode="External"/><Relationship Id="rId82" Type="http://schemas.openxmlformats.org/officeDocument/2006/relationships/hyperlink" Target="consultantplus://offline/ref=51472C5F619666FB4CD2A4A9B2DD34F4AEF1627FEBC53878152241D0B729D98A4371F11353E8344A6960227A5586387D3885E7AB3EAC2F3CDEC5D985XATAG" TargetMode="External"/><Relationship Id="rId90" Type="http://schemas.openxmlformats.org/officeDocument/2006/relationships/hyperlink" Target="consultantplus://offline/ref=51472C5F619666FB4CD2BAA4A4B169FEACFB3B7AEDCF342A49704787E879DFDF0331F74417AE3B403D31662E5B8C69327CD2F4A83BB0X2TCG" TargetMode="External"/><Relationship Id="rId95" Type="http://schemas.openxmlformats.org/officeDocument/2006/relationships/hyperlink" Target="consultantplus://offline/ref=51472C5F619666FB4CD2A4A9B2DD34F4AEF1627FEBC63774102D41D0B729D98A4371F11353E8344A696023795786387D3885E7AB3EAC2F3CDEC5D985XATAG" TargetMode="External"/><Relationship Id="rId19" Type="http://schemas.openxmlformats.org/officeDocument/2006/relationships/hyperlink" Target="consultantplus://offline/ref=51472C5F619666FB4CD2A4A9B2DD34F4AEF1627FECC03E7A1D2F1CDABF70D588447EAE1654F9344A6C7E2279488F6C2EX7TFG" TargetMode="External"/><Relationship Id="rId14" Type="http://schemas.openxmlformats.org/officeDocument/2006/relationships/hyperlink" Target="consultantplus://offline/ref=51472C5F619666FB4CD2A4A9B2DD34F4AEF1627FEBC43D7F1C2741D0B729D98A4371F11353E8344A6960207C5486387D3885E7AB3EAC2F3CDEC5D985XATAG" TargetMode="External"/><Relationship Id="rId22" Type="http://schemas.openxmlformats.org/officeDocument/2006/relationships/hyperlink" Target="consultantplus://offline/ref=51472C5F619666FB4CD2A4A9B2DD34F4AEF1627FEDCE3A7E102F1CDABF70D588447EAE1654F9344A6C7E2279488F6C2EX7TFG" TargetMode="External"/><Relationship Id="rId27" Type="http://schemas.openxmlformats.org/officeDocument/2006/relationships/hyperlink" Target="consultantplus://offline/ref=51472C5F619666FB4CD2A4A9B2DD34F4AEF1627FEBC53878152241D0B729D98A4371F11353E8344A6960227B5386387D3885E7AB3EAC2F3CDEC5D985XATAG" TargetMode="External"/><Relationship Id="rId30" Type="http://schemas.openxmlformats.org/officeDocument/2006/relationships/hyperlink" Target="consultantplus://offline/ref=51472C5F619666FB4CD2A4A9B2DD34F4AEF1627FEBC43D7F1C2741D0B729D98A4371F11353E8344A6960207C5486387D3885E7AB3EAC2F3CDEC5D985XATAG" TargetMode="External"/><Relationship Id="rId35" Type="http://schemas.openxmlformats.org/officeDocument/2006/relationships/hyperlink" Target="consultantplus://offline/ref=51472C5F619666FB4CD2A4A9B2DD34F4AEF1627FEBC73B7E152641D0B729D98A4371F11353E8344A6960227A5586387D3885E7AB3EAC2F3CDEC5D985XATAG" TargetMode="External"/><Relationship Id="rId43" Type="http://schemas.openxmlformats.org/officeDocument/2006/relationships/hyperlink" Target="consultantplus://offline/ref=51472C5F619666FB4CD2A4A9B2DD34F4AEF1627FEBC63774102D41D0B729D98A4371F11353E8344A6960227A5386387D3885E7AB3EAC2F3CDEC5D985XATAG" TargetMode="External"/><Relationship Id="rId48" Type="http://schemas.openxmlformats.org/officeDocument/2006/relationships/hyperlink" Target="consultantplus://offline/ref=51472C5F619666FB4CD2A4A9B2DD34F4AEF1627FEBC43D7F1C2741D0B729D98A4371F11353E8344A69602A795386387D3885E7AB3EAC2F3CDEC5D985XATAG" TargetMode="External"/><Relationship Id="rId56" Type="http://schemas.openxmlformats.org/officeDocument/2006/relationships/hyperlink" Target="consultantplus://offline/ref=51472C5F619666FB4CD2A4A9B2DD34F4AEF1627FEBC53B75142341D0B729D98A4371F11353E8344A6960227A5486387D3885E7AB3EAC2F3CDEC5D985XATAG" TargetMode="External"/><Relationship Id="rId64" Type="http://schemas.openxmlformats.org/officeDocument/2006/relationships/hyperlink" Target="consultantplus://offline/ref=51472C5F619666FB4CD2A4A9B2DD34F4AEF1627FEBC73B7E152641D0B729D98A4371F11353E8344A6960227A5086387D3885E7AB3EAC2F3CDEC5D985XATAG" TargetMode="External"/><Relationship Id="rId69" Type="http://schemas.openxmlformats.org/officeDocument/2006/relationships/hyperlink" Target="consultantplus://offline/ref=51472C5F619666FB4CD2A4A9B2DD34F4AEF1627FEBC63774102D41D0B729D98A4371F11353E8344A696022735786387D3885E7AB3EAC2F3CDEC5D985XATAG" TargetMode="External"/><Relationship Id="rId77" Type="http://schemas.openxmlformats.org/officeDocument/2006/relationships/hyperlink" Target="consultantplus://offline/ref=51472C5F619666FB4CD2A4A9B2DD34F4AEF1627FEBC43D7C102141D0B729D98A4371F11353E8344A696022785286387D3885E7AB3EAC2F3CDEC5D985XATAG" TargetMode="External"/><Relationship Id="rId100" Type="http://schemas.openxmlformats.org/officeDocument/2006/relationships/hyperlink" Target="consultantplus://offline/ref=51472C5F619666FB4CD2A4A9B2DD34F4AEF1627FEBC53878152241D0B729D98A4371F11353E8344A6960227F5186387D3885E7AB3EAC2F3CDEC5D985XATAG" TargetMode="External"/><Relationship Id="rId105" Type="http://schemas.openxmlformats.org/officeDocument/2006/relationships/header" Target="header2.xml"/><Relationship Id="rId8" Type="http://schemas.openxmlformats.org/officeDocument/2006/relationships/hyperlink" Target="consultantplus://offline/ref=D57076D14AE0EFD31B80FC1F497D5403BA446268FFD7E190C4C27ED1509252CB1F5AAC39DC70D03252B9467322D0DA448EA33E9F5AF5C5D91C80C1CAWCT3G" TargetMode="External"/><Relationship Id="rId51" Type="http://schemas.openxmlformats.org/officeDocument/2006/relationships/hyperlink" Target="consultantplus://offline/ref=51472C5F619666FB4CD2A4A9B2DD34F4AEF1627FEBC43D7C102141D0B729D98A4371F11353E8344A696022785786387D3885E7AB3EAC2F3CDEC5D985XATAG" TargetMode="External"/><Relationship Id="rId72" Type="http://schemas.openxmlformats.org/officeDocument/2006/relationships/hyperlink" Target="consultantplus://offline/ref=51472C5F619666FB4CD2A4A9B2DD34F4AEF1627FEBC53878152241D0B729D98A4371F11353E8344A6960227A5786387D3885E7AB3EAC2F3CDEC5D985XATAG" TargetMode="External"/><Relationship Id="rId80" Type="http://schemas.openxmlformats.org/officeDocument/2006/relationships/hyperlink" Target="consultantplus://offline/ref=51472C5F619666FB4CD2A4A9B2DD34F4AEF1627FEBC63774102D41D0B729D98A4371F11353E8344A6960237B5586387D3885E7AB3EAC2F3CDEC5D985XATAG" TargetMode="External"/><Relationship Id="rId85" Type="http://schemas.openxmlformats.org/officeDocument/2006/relationships/hyperlink" Target="consultantplus://offline/ref=51472C5F619666FB4CD2A4A9B2DD34F4AEF1627FEBC63774102D41D0B729D98A4371F11353E8344A6960237B5E86387D3885E7AB3EAC2F3CDEC5D985XATAG" TargetMode="External"/><Relationship Id="rId93" Type="http://schemas.openxmlformats.org/officeDocument/2006/relationships/hyperlink" Target="consultantplus://offline/ref=51472C5F619666FB4CD2A4A9B2DD34F4AEF1627FEBC53878152241D0B729D98A4371F11353E8344A6960227A5F86387D3885E7AB3EAC2F3CDEC5D985XATAG" TargetMode="External"/><Relationship Id="rId98" Type="http://schemas.openxmlformats.org/officeDocument/2006/relationships/hyperlink" Target="consultantplus://offline/ref=51472C5F619666FB4CD2A4A9B2DD34F4AEF1627FEBC53B75142341D0B729D98A4371F11353E8344A6960227A5086387D3885E7AB3EAC2F3CDEC5D985XAT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472C5F619666FB4CD2BAA4A4B169FEACFB3B7AEDCF342A49704787E879DFDF0331F74316AD31403D31662E5B8C69327CD2F4A83BB0X2TCG" TargetMode="External"/><Relationship Id="rId17" Type="http://schemas.openxmlformats.org/officeDocument/2006/relationships/hyperlink" Target="consultantplus://offline/ref=51472C5F619666FB4CD2A4A9B2DD34F4AEF1627FEDCE377F172F1CDABF70D588447EAE1654F9344A6C7E2279488F6C2EX7TFG" TargetMode="External"/><Relationship Id="rId25" Type="http://schemas.openxmlformats.org/officeDocument/2006/relationships/hyperlink" Target="consultantplus://offline/ref=51472C5F619666FB4CD2A4A9B2DD34F4AEF1627FEBC53F7D102D41D0B729D98A4371F11353E8344A6960227B5386387D3885E7AB3EAC2F3CDEC5D985XATAG" TargetMode="External"/><Relationship Id="rId33" Type="http://schemas.openxmlformats.org/officeDocument/2006/relationships/hyperlink" Target="consultantplus://offline/ref=51472C5F619666FB4CD2A4A9B2DD34F4AEF1627FEBC63774102D41D0B729D98A4371F11353E8344A6960227B5F86387D3885E7AB3EAC2F3CDEC5D985XATAG" TargetMode="External"/><Relationship Id="rId38" Type="http://schemas.openxmlformats.org/officeDocument/2006/relationships/hyperlink" Target="consultantplus://offline/ref=51472C5F619666FB4CD2A4A9B2DD34F4AEF1627FEBC43D7C102141D0B729D98A4371F11353E8344A696022795386387D3885E7AB3EAC2F3CDEC5D985XATAG" TargetMode="External"/><Relationship Id="rId46" Type="http://schemas.openxmlformats.org/officeDocument/2006/relationships/hyperlink" Target="consultantplus://offline/ref=51472C5F619666FB4CD2A4A9B2DD34F4AEF1627FEBC63774102D41D0B729D98A4371F11353E8344A6960227A5186387D3885E7AB3EAC2F3CDEC5D985XATAG" TargetMode="External"/><Relationship Id="rId59" Type="http://schemas.openxmlformats.org/officeDocument/2006/relationships/hyperlink" Target="consultantplus://offline/ref=51472C5F619666FB4CD2A4A9B2DD34F4AEF1627FEBC63774102D41D0B729D98A4371F11353E8344A6960227D5086387D3885E7AB3EAC2F3CDEC5D985XATAG" TargetMode="External"/><Relationship Id="rId67" Type="http://schemas.openxmlformats.org/officeDocument/2006/relationships/hyperlink" Target="consultantplus://offline/ref=51472C5F619666FB4CD2A4A9B2DD34F4AEF1627FEBC63774102D41D0B729D98A4371F11353E8344A6960227C5E86387D3885E7AB3EAC2F3CDEC5D985XATAG" TargetMode="External"/><Relationship Id="rId103" Type="http://schemas.openxmlformats.org/officeDocument/2006/relationships/hyperlink" Target="consultantplus://offline/ref=51472C5F619666FB4CD2A4A9B2DD34F4AEF1627FEBC63774102D41D0B729D98A4371F11353E8344A696022725386387D3885E7AB3EAC2F3CDEC5D985XATAG" TargetMode="External"/><Relationship Id="rId108" Type="http://schemas.openxmlformats.org/officeDocument/2006/relationships/header" Target="header3.xml"/><Relationship Id="rId20" Type="http://schemas.openxmlformats.org/officeDocument/2006/relationships/hyperlink" Target="consultantplus://offline/ref=51472C5F619666FB4CD2A4A9B2DD34F4AEF1627FEDC73979142F1CDABF70D588447EAE1654F9344A6C7E2279488F6C2EX7TFG" TargetMode="External"/><Relationship Id="rId41" Type="http://schemas.openxmlformats.org/officeDocument/2006/relationships/hyperlink" Target="consultantplus://offline/ref=51472C5F619666FB4CD2A4A9B2DD34F4AEF1627FEBC53F7D102D41D0B729D98A4371F11353E8344A6960227B5386387D3885E7AB3EAC2F3CDEC5D985XATAG" TargetMode="External"/><Relationship Id="rId54" Type="http://schemas.openxmlformats.org/officeDocument/2006/relationships/hyperlink" Target="consultantplus://offline/ref=51472C5F619666FB4CD2A4A9B2DD34F4AEF1627FEBC53B75142341D0B729D98A4371F11353E8344A6960227B5086387D3885E7AB3EAC2F3CDEC5D985XATAG" TargetMode="External"/><Relationship Id="rId62" Type="http://schemas.openxmlformats.org/officeDocument/2006/relationships/hyperlink" Target="consultantplus://offline/ref=51472C5F619666FB4CD2A4A9B2DD34F4AEF1627FEBC73B7E152641D0B729D98A4371F11353E8344A6960227A5086387D3885E7AB3EAC2F3CDEC5D985XATAG" TargetMode="External"/><Relationship Id="rId70" Type="http://schemas.openxmlformats.org/officeDocument/2006/relationships/hyperlink" Target="consultantplus://offline/ref=51472C5F619666FB4CD2A4A9B2DD34F4AEF1627FEBC63774102D41D0B729D98A4371F11353E8344A696022735486387D3885E7AB3EAC2F3CDEC5D985XATAG" TargetMode="External"/><Relationship Id="rId75" Type="http://schemas.openxmlformats.org/officeDocument/2006/relationships/hyperlink" Target="consultantplus://offline/ref=51472C5F619666FB4CD2A4A9B2DD34F4AEF1627FEBC63774102D41D0B729D98A4371F11353E8344A696022735186387D3885E7AB3EAC2F3CDEC5D985XATAG" TargetMode="External"/><Relationship Id="rId83" Type="http://schemas.openxmlformats.org/officeDocument/2006/relationships/hyperlink" Target="consultantplus://offline/ref=51472C5F619666FB4CD2A4A9B2DD34F4AEF1627FEBC63774102D41D0B729D98A4371F11353E8344A6960237B5086387D3885E7AB3EAC2F3CDEC5D985XATAG" TargetMode="External"/><Relationship Id="rId88" Type="http://schemas.openxmlformats.org/officeDocument/2006/relationships/hyperlink" Target="consultantplus://offline/ref=51472C5F619666FB4CD2A4A9B2DD34F4AEF1627FEBC63774102D41D0B729D98A4371F11353E8344A6960237A5486387D3885E7AB3EAC2F3CDEC5D985XATAG" TargetMode="External"/><Relationship Id="rId91" Type="http://schemas.openxmlformats.org/officeDocument/2006/relationships/hyperlink" Target="consultantplus://offline/ref=51472C5F619666FB4CD2A4A9B2DD34F4AEF1627FEBC53878152241D0B729D98A4371F11353E8344A6960227A5386387D3885E7AB3EAC2F3CDEC5D985XATAG" TargetMode="External"/><Relationship Id="rId96" Type="http://schemas.openxmlformats.org/officeDocument/2006/relationships/hyperlink" Target="consultantplus://offline/ref=51472C5F619666FB4CD2A4A9B2DD34F4AEF1627FEBC53878152241D0B729D98A4371F11353E8344A6960227F5286387D3885E7AB3EAC2F3CDEC5D985XATAG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7076D14AE0EFD31B80FC1F497D5403BA446268FFD5E593C1C97ED1509252CB1F5AAC39DC70D03252B9467322D0DA448EA33E9F5AF5C5D91C80C1CAWCT3G" TargetMode="External"/><Relationship Id="rId15" Type="http://schemas.openxmlformats.org/officeDocument/2006/relationships/hyperlink" Target="consultantplus://offline/ref=51472C5F619666FB4CD2A4A9B2DD34F4AEF1627FEBC73B7E152641D0B729D98A4371F11353E8344A6960227B5086387D3885E7AB3EAC2F3CDEC5D985XATAG" TargetMode="External"/><Relationship Id="rId23" Type="http://schemas.openxmlformats.org/officeDocument/2006/relationships/hyperlink" Target="consultantplus://offline/ref=51472C5F619666FB4CD2A4A9B2DD34F4AEF1627FEBC73B7E152641D0B729D98A4371F11353E8344A6960227B5186387D3885E7AB3EAC2F3CDEC5D985XATAG" TargetMode="External"/><Relationship Id="rId28" Type="http://schemas.openxmlformats.org/officeDocument/2006/relationships/hyperlink" Target="consultantplus://offline/ref=51472C5F619666FB4CD2A4A9B2DD34F4AEF1627FEBC43D7C102141D0B729D98A4371F11353E8344A6960227B5386387D3885E7AB3EAC2F3CDEC5D985XATAG" TargetMode="External"/><Relationship Id="rId36" Type="http://schemas.openxmlformats.org/officeDocument/2006/relationships/hyperlink" Target="consultantplus://offline/ref=51472C5F619666FB4CD2A4A9B2DD34F4AEF1627FEBC73B7E152641D0B729D98A4371F11353E8344A6960227A5286387D3885E7AB3EAC2F3CDEC5D985XATAG" TargetMode="External"/><Relationship Id="rId49" Type="http://schemas.openxmlformats.org/officeDocument/2006/relationships/hyperlink" Target="consultantplus://offline/ref=51472C5F619666FB4CD2A4A9B2DD34F4AEF1627FEBC73B7E152641D0B729D98A4371F11353E8344A6960227A5386387D3885E7AB3EAC2F3CDEC5D985XATAG" TargetMode="External"/><Relationship Id="rId57" Type="http://schemas.openxmlformats.org/officeDocument/2006/relationships/hyperlink" Target="consultantplus://offline/ref=51472C5F619666FB4CD2A4A9B2DD34F4AEF1627FEBC63774102D41D0B729D98A4371F11353E8344A6960227E5686387D3885E7AB3EAC2F3CDEC5D985XATAG" TargetMode="External"/><Relationship Id="rId106" Type="http://schemas.openxmlformats.org/officeDocument/2006/relationships/footer" Target="footer1.xml"/><Relationship Id="rId10" Type="http://schemas.openxmlformats.org/officeDocument/2006/relationships/hyperlink" Target="consultantplus://offline/ref=D57076D14AE0EFD31B80FC1F497D5403BA446268FFD7E695C1CD7ED1509252CB1F5AAC39DC70D03252B9467322D0DA448EA33E9F5AF5C5D91C80C1CAWCT3G" TargetMode="External"/><Relationship Id="rId31" Type="http://schemas.openxmlformats.org/officeDocument/2006/relationships/hyperlink" Target="consultantplus://offline/ref=51472C5F619666FB4CD2A4A9B2DD34F4AEF1627FEBC73B7E152641D0B729D98A4371F11353E8344A6960227A5686387D3885E7AB3EAC2F3CDEC5D985XATAG" TargetMode="External"/><Relationship Id="rId44" Type="http://schemas.openxmlformats.org/officeDocument/2006/relationships/hyperlink" Target="consultantplus://offline/ref=51472C5F619666FB4CD2A4A9B2DD34F4AEF1627FEBC43D7C102141D0B729D98A4371F11353E8344A696022795E86387D3885E7AB3EAC2F3CDEC5D985XATAG" TargetMode="External"/><Relationship Id="rId52" Type="http://schemas.openxmlformats.org/officeDocument/2006/relationships/hyperlink" Target="consultantplus://offline/ref=51472C5F619666FB4CD2A4A9B2DD34F4AEF1627FEBC63774102D41D0B729D98A4371F11353E8344A696022795786387D3885E7AB3EAC2F3CDEC5D985XATAG" TargetMode="External"/><Relationship Id="rId60" Type="http://schemas.openxmlformats.org/officeDocument/2006/relationships/hyperlink" Target="consultantplus://offline/ref=51472C5F619666FB4CD2A4A9B2DD34F4AEF1627FEBC63774102D41D0B729D98A4371F11353E8344A6960227D5F86387D3885E7AB3EAC2F3CDEC5D985XATAG" TargetMode="External"/><Relationship Id="rId65" Type="http://schemas.openxmlformats.org/officeDocument/2006/relationships/hyperlink" Target="consultantplus://offline/ref=51472C5F619666FB4CD2A4A9B2DD34F4AEF1627FEBC63774102D41D0B729D98A4371F11353E8344A6960227C5186387D3885E7AB3EAC2F3CDEC5D985XATAG" TargetMode="External"/><Relationship Id="rId73" Type="http://schemas.openxmlformats.org/officeDocument/2006/relationships/hyperlink" Target="consultantplus://offline/ref=51472C5F619666FB4CD2A4A9B2DD34F4AEF1627FEBC63774102D41D0B729D98A4371F11353E8344A696022735386387D3885E7AB3EAC2F3CDEC5D985XATAG" TargetMode="External"/><Relationship Id="rId78" Type="http://schemas.openxmlformats.org/officeDocument/2006/relationships/hyperlink" Target="consultantplus://offline/ref=51472C5F619666FB4CD2A4A9B2DD34F4AEF1627FEBC43D7C102141D0B729D98A4371F11353E8344A696022785086387D3885E7AB3EAC2F3CDEC5D985XATAG" TargetMode="External"/><Relationship Id="rId81" Type="http://schemas.openxmlformats.org/officeDocument/2006/relationships/hyperlink" Target="consultantplus://offline/ref=51472C5F619666FB4CD2A4A9B2DD34F4AEF1627FEBC63774102D41D0B729D98A4371F11353E8344A6960237B5286387D3885E7AB3EAC2F3CDEC5D985XATAG" TargetMode="External"/><Relationship Id="rId86" Type="http://schemas.openxmlformats.org/officeDocument/2006/relationships/hyperlink" Target="consultantplus://offline/ref=51472C5F619666FB4CD2A4A9B2DD34F4AEF1627FEBC63774102D41D0B729D98A4371F11353E8344A6960237B5F86387D3885E7AB3EAC2F3CDEC5D985XATAG" TargetMode="External"/><Relationship Id="rId94" Type="http://schemas.openxmlformats.org/officeDocument/2006/relationships/hyperlink" Target="consultantplus://offline/ref=51472C5F619666FB4CD2A4A9B2DD34F4AEF1627FEBC53878152241D0B729D98A4371F11353E8344A696022795686387D3885E7AB3EAC2F3CDEC5D985XATAG" TargetMode="External"/><Relationship Id="rId99" Type="http://schemas.openxmlformats.org/officeDocument/2006/relationships/hyperlink" Target="consultantplus://offline/ref=51472C5F619666FB4CD2A4A9B2DD34F4AEF1627FEBC53878152241D0B729D98A4371F11353E8344A6960227F5386387D3885E7AB3EAC2F3CDEC5D985XATAG" TargetMode="External"/><Relationship Id="rId101" Type="http://schemas.openxmlformats.org/officeDocument/2006/relationships/hyperlink" Target="consultantplus://offline/ref=51472C5F619666FB4CD2A4A9B2DD34F4AEF1627FEBC53878152241D0B729D98A4371F11353E8344A6960227E5786387D3885E7AB3EAC2F3CDEC5D985XAT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7076D14AE0EFD31B80FC1F497D5403BA446268FFD7E598C0CC7ED1509252CB1F5AAC39DC70D03252B9467322D0DA448EA33E9F5AF5C5D91C80C1CAWCT3G" TargetMode="External"/><Relationship Id="rId13" Type="http://schemas.openxmlformats.org/officeDocument/2006/relationships/hyperlink" Target="consultantplus://offline/ref=51472C5F619666FB4CD2A4A9B2DD34F4AEF1627FEBC53C74102241D0B729D98A4371F11353E834496234733F03806D2962D0E8B439B22DX3TDG" TargetMode="External"/><Relationship Id="rId18" Type="http://schemas.openxmlformats.org/officeDocument/2006/relationships/hyperlink" Target="consultantplus://offline/ref=51472C5F619666FB4CD2A4A9B2DD34F4AEF1627FECC53F79162F1CDABF70D588447EAE1654F9344A6C7E2279488F6C2EX7TFG" TargetMode="External"/><Relationship Id="rId39" Type="http://schemas.openxmlformats.org/officeDocument/2006/relationships/hyperlink" Target="consultantplus://offline/ref=51472C5F619666FB4CD2A4A9B2DD34F4AEF1627FEBC43D7C102141D0B729D98A4371F11353E8344A696022795086387D3885E7AB3EAC2F3CDEC5D985XATAG" TargetMode="External"/><Relationship Id="rId109" Type="http://schemas.openxmlformats.org/officeDocument/2006/relationships/footer" Target="footer3.xml"/><Relationship Id="rId34" Type="http://schemas.openxmlformats.org/officeDocument/2006/relationships/hyperlink" Target="consultantplus://offline/ref=51472C5F619666FB4CD2A4A9B2DD34F4AEF1627FEBC73B7E152641D0B729D98A4371F11353E8344A6960227A5786387D3885E7AB3EAC2F3CDEC5D985XATAG" TargetMode="External"/><Relationship Id="rId50" Type="http://schemas.openxmlformats.org/officeDocument/2006/relationships/hyperlink" Target="consultantplus://offline/ref=51472C5F619666FB4CD2A4A9B2DD34F4AEF1627FEBC63774102D41D0B729D98A4371F11353E8344A6960227A5E86387D3885E7AB3EAC2F3CDEC5D985XATAG" TargetMode="External"/><Relationship Id="rId55" Type="http://schemas.openxmlformats.org/officeDocument/2006/relationships/hyperlink" Target="consultantplus://offline/ref=51472C5F619666FB4CD2A4A9B2DD34F4AEF1627FEBC53B75142341D0B729D98A4371F11353E8344A6960227A5686387D3885E7AB3EAC2F3CDEC5D985XATAG" TargetMode="External"/><Relationship Id="rId76" Type="http://schemas.openxmlformats.org/officeDocument/2006/relationships/hyperlink" Target="consultantplus://offline/ref=51472C5F619666FB4CD2A4A9B2DD34F4AEF1627FEBC63774102D41D0B729D98A4371F11353E8344A696022725386387D3885E7AB3EAC2F3CDEC5D985XATAG" TargetMode="External"/><Relationship Id="rId97" Type="http://schemas.openxmlformats.org/officeDocument/2006/relationships/hyperlink" Target="consultantplus://offline/ref=51472C5F619666FB4CD2BAA4A4B169FEACF83E71EEC1342A49704787E879DFDF0331F74613A8321F382477765788722C7ECEE8AA39XBT1G" TargetMode="External"/><Relationship Id="rId104" Type="http://schemas.openxmlformats.org/officeDocument/2006/relationships/header" Target="header1.xml"/><Relationship Id="rId7" Type="http://schemas.openxmlformats.org/officeDocument/2006/relationships/hyperlink" Target="consultantplus://offline/ref=D57076D14AE0EFD31B80FC1F497D5403BA446268FFD4E999C4C27ED1509252CB1F5AAC39DC70D03252B9467322D0DA448EA33E9F5AF5C5D91C80C1CAWCT3G" TargetMode="External"/><Relationship Id="rId71" Type="http://schemas.openxmlformats.org/officeDocument/2006/relationships/hyperlink" Target="consultantplus://offline/ref=51472C5F619666FB4CD2A4A9B2DD34F4AEF1627FEBC53B75142341D0B729D98A4371F11353E8344A6960227A5286387D3885E7AB3EAC2F3CDEC5D985XATAG" TargetMode="External"/><Relationship Id="rId92" Type="http://schemas.openxmlformats.org/officeDocument/2006/relationships/hyperlink" Target="consultantplus://offline/ref=51472C5F619666FB4CD2A4A9B2DD34F4AEF1627FEBC53878152241D0B729D98A4371F11353E8344A6960227A5186387D3885E7AB3EAC2F3CDEC5D985XATA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16018</Words>
  <Characters>91303</Characters>
  <Application>Microsoft Office Word</Application>
  <DocSecurity>0</DocSecurity>
  <Lines>760</Lines>
  <Paragraphs>214</Paragraphs>
  <ScaleCrop>false</ScaleCrop>
  <Company>КонсультантПлюс Версия 4022.00.55</Company>
  <LinksUpToDate>false</LinksUpToDate>
  <CharactersWithSpaces>107107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23.05.2018 N 336
(ред. от 27.12.2022)
"Об утверждении Порядка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56-з "О взаимодействии органов государственной власти Смоленской области с некоммерческими организациями", в рамках реализации областной государственной программы "Развитие информационного пространства и гражданского общества в Смоленской</dc:title>
  <dc:creator>Шалабина Алеся Александровна</dc:creator>
  <cp:lastModifiedBy>Шалабина Алеся Александровна</cp:lastModifiedBy>
  <cp:revision>2</cp:revision>
  <dcterms:created xsi:type="dcterms:W3CDTF">2023-03-02T07:39:00Z</dcterms:created>
  <dcterms:modified xsi:type="dcterms:W3CDTF">2023-03-02T07:39:00Z</dcterms:modified>
</cp:coreProperties>
</file>